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9A043" w14:textId="266F3E17" w:rsidR="00806633" w:rsidRPr="00806633" w:rsidRDefault="00C54FDE" w:rsidP="00806633">
      <w:pPr>
        <w:pStyle w:val="tekstkomunikatu0"/>
        <w:rPr>
          <w:rFonts w:ascii="Trebuchet MS" w:hAnsi="Trebuchet MS"/>
          <w:bCs/>
          <w:sz w:val="32"/>
          <w:szCs w:val="32"/>
        </w:rPr>
      </w:pPr>
      <w:bookmarkStart w:id="0" w:name="_GoBack"/>
      <w:bookmarkEnd w:id="0"/>
      <w:r>
        <w:rPr>
          <w:rFonts w:ascii="Trebuchet MS" w:hAnsi="Trebuchet MS"/>
          <w:bCs/>
          <w:sz w:val="32"/>
          <w:szCs w:val="32"/>
        </w:rPr>
        <w:t>CO JEDZĄ UCZNIOWIE I PACJENCI? KONTROLA INSPEKCJI HANDLOWEJ</w:t>
      </w:r>
    </w:p>
    <w:p w14:paraId="2E662C44" w14:textId="77777777" w:rsidR="00D66E59" w:rsidRPr="00D66E59" w:rsidRDefault="00D94A1C" w:rsidP="00D66E59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Inspekcja Handlowa sprawdziła 83 firmy cateringowe, które przygotowują posiłki dla szpitali, szkół, </w:t>
      </w:r>
      <w:r w:rsidR="00076ED8">
        <w:rPr>
          <w:rFonts w:ascii="Trebuchet MS" w:hAnsi="Trebuchet MS"/>
          <w:b/>
          <w:bCs/>
          <w:sz w:val="22"/>
          <w:szCs w:val="22"/>
        </w:rPr>
        <w:t>domów dziecka, sanatoriów.</w:t>
      </w:r>
    </w:p>
    <w:p w14:paraId="20BD0532" w14:textId="77777777" w:rsidR="00D66E59" w:rsidRPr="00D66E59" w:rsidRDefault="00076ED8" w:rsidP="00D66E59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Kontrolerzy wykryli nieprawidłowości u ponad 70 proc. przedsiębiorców.</w:t>
      </w:r>
    </w:p>
    <w:p w14:paraId="0E7D1680" w14:textId="77777777" w:rsidR="00D66E59" w:rsidRPr="00155760" w:rsidRDefault="00076ED8" w:rsidP="00D66E59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Firmy używały przeterminowanych produktów, nie podawały informacji o alergenach, stosowały tańsze zamienniki, a porcje były niedoważone</w:t>
      </w:r>
      <w:r w:rsidR="00D66E59">
        <w:t>.</w:t>
      </w:r>
    </w:p>
    <w:p w14:paraId="6FD4DCFA" w14:textId="0110A386" w:rsidR="00D66E59" w:rsidRPr="00D66E59" w:rsidRDefault="005C4694" w:rsidP="00D66E59">
      <w:pPr>
        <w:pStyle w:val="tekstkomunikatu0"/>
        <w:rPr>
          <w:rFonts w:ascii="Trebuchet MS" w:hAnsi="Trebuchet MS"/>
          <w:sz w:val="22"/>
          <w:szCs w:val="22"/>
        </w:rPr>
      </w:pPr>
      <w:r w:rsidRPr="00B51A1F">
        <w:rPr>
          <w:rFonts w:ascii="Trebuchet MS" w:hAnsi="Trebuchet MS"/>
          <w:b/>
          <w:bCs/>
          <w:sz w:val="22"/>
          <w:szCs w:val="22"/>
        </w:rPr>
        <w:t xml:space="preserve">[Warszawa, </w:t>
      </w:r>
      <w:r w:rsidR="00C54FDE">
        <w:rPr>
          <w:rFonts w:ascii="Trebuchet MS" w:hAnsi="Trebuchet MS"/>
          <w:b/>
          <w:bCs/>
          <w:sz w:val="22"/>
          <w:szCs w:val="22"/>
        </w:rPr>
        <w:t>22 stycznia</w:t>
      </w:r>
      <w:r w:rsidR="0057785C">
        <w:rPr>
          <w:rFonts w:ascii="Trebuchet MS" w:hAnsi="Trebuchet MS"/>
          <w:b/>
          <w:bCs/>
          <w:sz w:val="22"/>
          <w:szCs w:val="22"/>
        </w:rPr>
        <w:t xml:space="preserve"> 2018 r.</w:t>
      </w:r>
      <w:r w:rsidRPr="005240E6">
        <w:rPr>
          <w:rFonts w:ascii="Trebuchet MS" w:hAnsi="Trebuchet MS"/>
          <w:b/>
          <w:bCs/>
          <w:sz w:val="22"/>
          <w:szCs w:val="22"/>
        </w:rPr>
        <w:t xml:space="preserve">] </w:t>
      </w:r>
      <w:r w:rsidR="005C2199">
        <w:rPr>
          <w:rFonts w:ascii="Trebuchet MS" w:hAnsi="Trebuchet MS"/>
          <w:bCs/>
          <w:sz w:val="22"/>
          <w:szCs w:val="22"/>
        </w:rPr>
        <w:t>P</w:t>
      </w:r>
      <w:r w:rsidR="00D215B1">
        <w:rPr>
          <w:rFonts w:ascii="Trebuchet MS" w:hAnsi="Trebuchet MS"/>
          <w:sz w:val="22"/>
          <w:szCs w:val="22"/>
        </w:rPr>
        <w:t xml:space="preserve">osiłki serwowane w szpitalach </w:t>
      </w:r>
      <w:r w:rsidR="005C2199">
        <w:rPr>
          <w:rFonts w:ascii="Trebuchet MS" w:hAnsi="Trebuchet MS"/>
          <w:sz w:val="22"/>
          <w:szCs w:val="22"/>
        </w:rPr>
        <w:t>nie poprawiły</w:t>
      </w:r>
      <w:r w:rsidR="007717BA">
        <w:rPr>
          <w:rFonts w:ascii="Trebuchet MS" w:hAnsi="Trebuchet MS"/>
          <w:sz w:val="22"/>
          <w:szCs w:val="22"/>
        </w:rPr>
        <w:t xml:space="preserve"> się znacząco</w:t>
      </w:r>
      <w:r w:rsidR="005C2199">
        <w:rPr>
          <w:rFonts w:ascii="Trebuchet MS" w:hAnsi="Trebuchet MS"/>
          <w:sz w:val="22"/>
          <w:szCs w:val="22"/>
        </w:rPr>
        <w:t xml:space="preserve">. Inspekcja Handlowa sprawdziła, czy firmy cateringowe </w:t>
      </w:r>
      <w:r w:rsidR="00DF32D8">
        <w:rPr>
          <w:rFonts w:ascii="Trebuchet MS" w:hAnsi="Trebuchet MS"/>
          <w:sz w:val="22"/>
          <w:szCs w:val="22"/>
        </w:rPr>
        <w:t>zastosowały się do</w:t>
      </w:r>
      <w:r w:rsidR="005C2199">
        <w:rPr>
          <w:rFonts w:ascii="Trebuchet MS" w:hAnsi="Trebuchet MS"/>
          <w:sz w:val="22"/>
          <w:szCs w:val="22"/>
        </w:rPr>
        <w:t xml:space="preserve"> zalece</w:t>
      </w:r>
      <w:r w:rsidR="00DF32D8">
        <w:rPr>
          <w:rFonts w:ascii="Trebuchet MS" w:hAnsi="Trebuchet MS"/>
          <w:sz w:val="22"/>
          <w:szCs w:val="22"/>
        </w:rPr>
        <w:t>ń</w:t>
      </w:r>
      <w:r w:rsidR="005C2199">
        <w:rPr>
          <w:rFonts w:ascii="Trebuchet MS" w:hAnsi="Trebuchet MS"/>
          <w:sz w:val="22"/>
          <w:szCs w:val="22"/>
        </w:rPr>
        <w:t xml:space="preserve"> z </w:t>
      </w:r>
      <w:hyperlink r:id="rId7" w:history="1">
        <w:r w:rsidR="005C2199" w:rsidRPr="005C2199">
          <w:rPr>
            <w:rStyle w:val="Hipercze"/>
            <w:rFonts w:ascii="Trebuchet MS" w:hAnsi="Trebuchet MS"/>
            <w:sz w:val="22"/>
            <w:szCs w:val="22"/>
          </w:rPr>
          <w:t>ubiegłorocznych kontroli</w:t>
        </w:r>
      </w:hyperlink>
      <w:r w:rsidR="005C2199">
        <w:rPr>
          <w:rFonts w:ascii="Trebuchet MS" w:hAnsi="Trebuchet MS"/>
          <w:sz w:val="22"/>
          <w:szCs w:val="22"/>
        </w:rPr>
        <w:t xml:space="preserve">. </w:t>
      </w:r>
      <w:r w:rsidR="00DF32D8">
        <w:rPr>
          <w:rFonts w:ascii="Trebuchet MS" w:hAnsi="Trebuchet MS"/>
          <w:sz w:val="22"/>
          <w:szCs w:val="22"/>
        </w:rPr>
        <w:t>W</w:t>
      </w:r>
      <w:r w:rsidR="0085659E">
        <w:rPr>
          <w:rFonts w:ascii="Trebuchet MS" w:hAnsi="Trebuchet MS"/>
          <w:sz w:val="22"/>
          <w:szCs w:val="22"/>
        </w:rPr>
        <w:t xml:space="preserve"> pierwszej kolejności wzięła</w:t>
      </w:r>
      <w:r w:rsidR="00DF32D8">
        <w:rPr>
          <w:rFonts w:ascii="Trebuchet MS" w:hAnsi="Trebuchet MS"/>
          <w:sz w:val="22"/>
          <w:szCs w:val="22"/>
        </w:rPr>
        <w:t xml:space="preserve"> </w:t>
      </w:r>
      <w:r w:rsidR="00B33F0A">
        <w:rPr>
          <w:rFonts w:ascii="Trebuchet MS" w:hAnsi="Trebuchet MS"/>
          <w:sz w:val="22"/>
          <w:szCs w:val="22"/>
        </w:rPr>
        <w:t xml:space="preserve">pod lupę </w:t>
      </w:r>
      <w:r w:rsidR="008C4641">
        <w:rPr>
          <w:rFonts w:ascii="Trebuchet MS" w:hAnsi="Trebuchet MS"/>
          <w:sz w:val="22"/>
          <w:szCs w:val="22"/>
        </w:rPr>
        <w:t xml:space="preserve">przedsiębiorców, </w:t>
      </w:r>
      <w:r w:rsidR="00B33F0A">
        <w:rPr>
          <w:rFonts w:ascii="Trebuchet MS" w:hAnsi="Trebuchet MS"/>
          <w:sz w:val="22"/>
          <w:szCs w:val="22"/>
        </w:rPr>
        <w:t xml:space="preserve">którzy </w:t>
      </w:r>
      <w:r w:rsidR="008C4641">
        <w:rPr>
          <w:rFonts w:ascii="Trebuchet MS" w:hAnsi="Trebuchet MS"/>
          <w:sz w:val="22"/>
          <w:szCs w:val="22"/>
        </w:rPr>
        <w:t>przyrządzają posiłki dla pacjentów</w:t>
      </w:r>
      <w:r w:rsidR="00B33F0A">
        <w:rPr>
          <w:rFonts w:ascii="Trebuchet MS" w:hAnsi="Trebuchet MS"/>
          <w:sz w:val="22"/>
          <w:szCs w:val="22"/>
        </w:rPr>
        <w:t xml:space="preserve"> i </w:t>
      </w:r>
      <w:r w:rsidR="0085659E">
        <w:rPr>
          <w:rFonts w:ascii="Trebuchet MS" w:hAnsi="Trebuchet MS"/>
          <w:sz w:val="22"/>
          <w:szCs w:val="22"/>
        </w:rPr>
        <w:t xml:space="preserve">do których </w:t>
      </w:r>
      <w:r w:rsidR="00B33F0A">
        <w:rPr>
          <w:rFonts w:ascii="Trebuchet MS" w:hAnsi="Trebuchet MS"/>
          <w:sz w:val="22"/>
          <w:szCs w:val="22"/>
        </w:rPr>
        <w:t xml:space="preserve">w poprzednim roku były zastrzeżenia. </w:t>
      </w:r>
      <w:r w:rsidR="0085659E">
        <w:rPr>
          <w:rFonts w:ascii="Trebuchet MS" w:hAnsi="Trebuchet MS"/>
          <w:sz w:val="22"/>
          <w:szCs w:val="22"/>
        </w:rPr>
        <w:t>Dodatkowo s</w:t>
      </w:r>
      <w:r w:rsidR="00B33F0A">
        <w:rPr>
          <w:rFonts w:ascii="Trebuchet MS" w:hAnsi="Trebuchet MS"/>
          <w:sz w:val="22"/>
          <w:szCs w:val="22"/>
        </w:rPr>
        <w:t>prawdziła</w:t>
      </w:r>
      <w:r w:rsidR="008C4641">
        <w:rPr>
          <w:rFonts w:ascii="Trebuchet MS" w:hAnsi="Trebuchet MS"/>
          <w:sz w:val="22"/>
          <w:szCs w:val="22"/>
        </w:rPr>
        <w:t xml:space="preserve"> </w:t>
      </w:r>
      <w:r w:rsidR="00B33F0A">
        <w:rPr>
          <w:rFonts w:ascii="Trebuchet MS" w:hAnsi="Trebuchet MS"/>
          <w:sz w:val="22"/>
          <w:szCs w:val="22"/>
        </w:rPr>
        <w:t>firmy</w:t>
      </w:r>
      <w:r w:rsidR="00D215B1">
        <w:rPr>
          <w:rFonts w:ascii="Trebuchet MS" w:hAnsi="Trebuchet MS"/>
          <w:sz w:val="22"/>
          <w:szCs w:val="22"/>
        </w:rPr>
        <w:t xml:space="preserve"> </w:t>
      </w:r>
      <w:r w:rsidR="00AE0098">
        <w:rPr>
          <w:rFonts w:ascii="Trebuchet MS" w:hAnsi="Trebuchet MS"/>
          <w:sz w:val="22"/>
          <w:szCs w:val="22"/>
        </w:rPr>
        <w:t xml:space="preserve">cateringowe </w:t>
      </w:r>
      <w:r w:rsidR="00B33F0A">
        <w:rPr>
          <w:rFonts w:ascii="Trebuchet MS" w:hAnsi="Trebuchet MS"/>
          <w:sz w:val="22"/>
          <w:szCs w:val="22"/>
        </w:rPr>
        <w:t>szykujące jedzenie dla: szkół, przedszkoli, żłobków, sanatoriów, domów opieki społecznej, domów dziecka i ośrodków rehabilitacyjno-edukacyjno-wychowa</w:t>
      </w:r>
      <w:r w:rsidR="00DF32D8">
        <w:rPr>
          <w:rFonts w:ascii="Trebuchet MS" w:hAnsi="Trebuchet MS"/>
          <w:sz w:val="22"/>
          <w:szCs w:val="22"/>
        </w:rPr>
        <w:t>wczych.</w:t>
      </w:r>
      <w:r w:rsidR="00D66E59" w:rsidRPr="00D66E59">
        <w:rPr>
          <w:rFonts w:ascii="Trebuchet MS" w:hAnsi="Trebuchet MS"/>
          <w:sz w:val="22"/>
          <w:szCs w:val="22"/>
        </w:rPr>
        <w:t xml:space="preserve"> </w:t>
      </w:r>
      <w:r w:rsidR="00DF32D8">
        <w:rPr>
          <w:rFonts w:ascii="Trebuchet MS" w:hAnsi="Trebuchet MS"/>
          <w:sz w:val="22"/>
          <w:szCs w:val="22"/>
        </w:rPr>
        <w:t xml:space="preserve">W sumie 83 zakłady, które gotowały dla 282 instytucji. </w:t>
      </w:r>
      <w:r w:rsidR="00AE0098">
        <w:rPr>
          <w:rFonts w:ascii="Trebuchet MS" w:hAnsi="Trebuchet MS"/>
          <w:sz w:val="22"/>
          <w:szCs w:val="22"/>
        </w:rPr>
        <w:t xml:space="preserve">Wytypowała je m.in. na podstawie informacji z Państwowej Inspekcji Sanitarnej. </w:t>
      </w:r>
      <w:r w:rsidR="00DF32D8">
        <w:rPr>
          <w:rFonts w:ascii="Trebuchet MS" w:hAnsi="Trebuchet MS"/>
          <w:sz w:val="22"/>
          <w:szCs w:val="22"/>
        </w:rPr>
        <w:t>Kontrola odbyła się w I kwartale 2017 r.</w:t>
      </w:r>
      <w:r w:rsidR="00AE0098" w:rsidRPr="00D30CDA">
        <w:rPr>
          <w:rFonts w:ascii="Trebuchet MS" w:hAnsi="Trebuchet MS"/>
          <w:sz w:val="22"/>
          <w:szCs w:val="22"/>
        </w:rPr>
        <w:t xml:space="preserve"> w całej Polsce</w:t>
      </w:r>
      <w:r w:rsidR="00B7793E" w:rsidRPr="00D30CDA">
        <w:rPr>
          <w:rFonts w:ascii="Trebuchet MS" w:hAnsi="Trebuchet MS"/>
          <w:sz w:val="22"/>
          <w:szCs w:val="22"/>
        </w:rPr>
        <w:t>.</w:t>
      </w:r>
    </w:p>
    <w:p w14:paraId="542E50AA" w14:textId="77777777" w:rsidR="00D66E59" w:rsidRDefault="00DF32D8" w:rsidP="00D66E59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Wyniki nie są dobre. Inspektorzy wykryli nieprawidłowości u 59 firm (71,1 proc.). </w:t>
      </w:r>
      <w:r w:rsidR="00534D9E">
        <w:rPr>
          <w:rFonts w:ascii="Trebuchet MS" w:hAnsi="Trebuchet MS"/>
          <w:sz w:val="22"/>
          <w:szCs w:val="22"/>
        </w:rPr>
        <w:t>Najbardziej rażące</w:t>
      </w:r>
      <w:r w:rsidR="00C62410">
        <w:rPr>
          <w:rFonts w:ascii="Trebuchet MS" w:hAnsi="Trebuchet MS"/>
          <w:sz w:val="22"/>
          <w:szCs w:val="22"/>
        </w:rPr>
        <w:t xml:space="preserve"> to brak informacji o alergenach, stosowanie tańszych składników, używanie przeterminowanej żywności, niehigieniczne warunki przechowywania jedzenia, zaniżane porcje oraz niezgodność jadłospisu z umowami</w:t>
      </w:r>
      <w:r w:rsidR="00AE0098">
        <w:rPr>
          <w:rFonts w:ascii="Trebuchet MS" w:hAnsi="Trebuchet MS"/>
          <w:sz w:val="22"/>
          <w:szCs w:val="22"/>
        </w:rPr>
        <w:t>, które firmy cateringowe zawarły ze szkołami, szpitalami lub innymi instytucjami</w:t>
      </w:r>
      <w:r w:rsidR="00C62410">
        <w:rPr>
          <w:rFonts w:ascii="Trebuchet MS" w:hAnsi="Trebuchet MS"/>
          <w:sz w:val="22"/>
          <w:szCs w:val="22"/>
        </w:rPr>
        <w:t>.</w:t>
      </w:r>
    </w:p>
    <w:p w14:paraId="0FD96EB1" w14:textId="77777777" w:rsidR="00C62410" w:rsidRPr="00C62410" w:rsidRDefault="00A02A88" w:rsidP="00D66E59">
      <w:pPr>
        <w:pStyle w:val="tekstkomunikatu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Przykłady</w:t>
      </w:r>
    </w:p>
    <w:p w14:paraId="2378231E" w14:textId="109306B9" w:rsidR="00534D9E" w:rsidRDefault="00A02A88" w:rsidP="00534D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Zgodnie z jadłospisem posiłek </w:t>
      </w:r>
      <w:r w:rsidR="007717BA">
        <w:rPr>
          <w:rFonts w:ascii="Trebuchet MS" w:hAnsi="Trebuchet MS"/>
          <w:sz w:val="22"/>
          <w:szCs w:val="22"/>
        </w:rPr>
        <w:t xml:space="preserve">dla dzieci </w:t>
      </w:r>
      <w:r>
        <w:rPr>
          <w:rFonts w:ascii="Trebuchet MS" w:hAnsi="Trebuchet MS"/>
          <w:sz w:val="22"/>
          <w:szCs w:val="22"/>
        </w:rPr>
        <w:t xml:space="preserve">miał zawierać m.in. masło, kakao i sałatkę owocową z jogurtem naturalnym. Zamiast tego </w:t>
      </w:r>
      <w:r w:rsidR="00C51888">
        <w:rPr>
          <w:rFonts w:ascii="Trebuchet MS" w:hAnsi="Trebuchet MS"/>
          <w:sz w:val="22"/>
          <w:szCs w:val="22"/>
        </w:rPr>
        <w:t xml:space="preserve">maluchy ze </w:t>
      </w:r>
      <w:r w:rsidR="007717BA">
        <w:rPr>
          <w:rFonts w:ascii="Trebuchet MS" w:hAnsi="Trebuchet MS"/>
          <w:color w:val="FF0000"/>
          <w:sz w:val="22"/>
          <w:szCs w:val="22"/>
        </w:rPr>
        <w:t>żłobka</w:t>
      </w:r>
      <w:r>
        <w:rPr>
          <w:rFonts w:ascii="Trebuchet MS" w:hAnsi="Trebuchet MS"/>
          <w:sz w:val="22"/>
          <w:szCs w:val="22"/>
        </w:rPr>
        <w:t xml:space="preserve"> </w:t>
      </w:r>
      <w:r w:rsidR="00C51888">
        <w:rPr>
          <w:rFonts w:ascii="Trebuchet MS" w:hAnsi="Trebuchet MS"/>
          <w:sz w:val="22"/>
          <w:szCs w:val="22"/>
        </w:rPr>
        <w:t>dostały</w:t>
      </w:r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sz w:val="22"/>
          <w:szCs w:val="22"/>
        </w:rPr>
        <w:t>miks</w:t>
      </w:r>
      <w:proofErr w:type="spellEnd"/>
      <w:r>
        <w:rPr>
          <w:rFonts w:ascii="Trebuchet MS" w:hAnsi="Trebuchet MS"/>
          <w:sz w:val="22"/>
          <w:szCs w:val="22"/>
        </w:rPr>
        <w:t xml:space="preserve"> tłuszczowy, napój kakaowy typu instant i produkt </w:t>
      </w:r>
      <w:proofErr w:type="spellStart"/>
      <w:r>
        <w:rPr>
          <w:rFonts w:ascii="Trebuchet MS" w:hAnsi="Trebuchet MS"/>
          <w:sz w:val="22"/>
          <w:szCs w:val="22"/>
        </w:rPr>
        <w:t>jogurtopodobny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52E7ECD2" w14:textId="77777777" w:rsidR="00534D9E" w:rsidRDefault="0085659E" w:rsidP="00534D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Kontrolerzy znaleźli w magazynach firm </w:t>
      </w:r>
      <w:r w:rsidR="00AE0098">
        <w:rPr>
          <w:rFonts w:ascii="Trebuchet MS" w:hAnsi="Trebuchet MS"/>
          <w:sz w:val="22"/>
          <w:szCs w:val="22"/>
        </w:rPr>
        <w:t xml:space="preserve">cateringowych </w:t>
      </w:r>
      <w:r>
        <w:rPr>
          <w:rFonts w:ascii="Trebuchet MS" w:hAnsi="Trebuchet MS"/>
          <w:sz w:val="22"/>
          <w:szCs w:val="22"/>
        </w:rPr>
        <w:t xml:space="preserve">przeterminowane produkty, m.in.: </w:t>
      </w:r>
      <w:r w:rsidR="007717BA">
        <w:rPr>
          <w:rFonts w:ascii="Trebuchet MS" w:hAnsi="Trebuchet MS"/>
          <w:sz w:val="22"/>
          <w:szCs w:val="22"/>
        </w:rPr>
        <w:t xml:space="preserve">twaróg śmietankowy – o 6 dni, mięso drobiowe – o 11 dni, </w:t>
      </w:r>
      <w:r>
        <w:rPr>
          <w:rFonts w:ascii="Trebuchet MS" w:hAnsi="Trebuchet MS"/>
          <w:sz w:val="22"/>
          <w:szCs w:val="22"/>
        </w:rPr>
        <w:t>s</w:t>
      </w:r>
      <w:r w:rsidR="00534D9E">
        <w:rPr>
          <w:rFonts w:ascii="Trebuchet MS" w:hAnsi="Trebuchet MS"/>
          <w:sz w:val="22"/>
          <w:szCs w:val="22"/>
        </w:rPr>
        <w:t>zynk</w:t>
      </w:r>
      <w:r>
        <w:rPr>
          <w:rFonts w:ascii="Trebuchet MS" w:hAnsi="Trebuchet MS"/>
          <w:sz w:val="22"/>
          <w:szCs w:val="22"/>
        </w:rPr>
        <w:t>ę</w:t>
      </w:r>
      <w:r w:rsidR="00534D9E">
        <w:rPr>
          <w:rFonts w:ascii="Trebuchet MS" w:hAnsi="Trebuchet MS"/>
          <w:sz w:val="22"/>
          <w:szCs w:val="22"/>
        </w:rPr>
        <w:t xml:space="preserve"> </w:t>
      </w:r>
      <w:r w:rsidR="0025786C">
        <w:rPr>
          <w:rFonts w:ascii="Trebuchet MS" w:hAnsi="Trebuchet MS"/>
          <w:sz w:val="22"/>
          <w:szCs w:val="22"/>
        </w:rPr>
        <w:t>wyborow</w:t>
      </w:r>
      <w:r>
        <w:rPr>
          <w:rFonts w:ascii="Trebuchet MS" w:hAnsi="Trebuchet MS"/>
          <w:sz w:val="22"/>
          <w:szCs w:val="22"/>
        </w:rPr>
        <w:t>ą</w:t>
      </w:r>
      <w:r w:rsidR="0025786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-</w:t>
      </w:r>
      <w:r w:rsidR="00534D9E">
        <w:rPr>
          <w:rFonts w:ascii="Trebuchet MS" w:hAnsi="Trebuchet MS"/>
          <w:sz w:val="22"/>
          <w:szCs w:val="22"/>
        </w:rPr>
        <w:t xml:space="preserve"> o 12 dni</w:t>
      </w:r>
      <w:r>
        <w:rPr>
          <w:rFonts w:ascii="Trebuchet MS" w:hAnsi="Trebuchet MS"/>
          <w:sz w:val="22"/>
          <w:szCs w:val="22"/>
        </w:rPr>
        <w:t>,</w:t>
      </w:r>
      <w:r w:rsidR="00534D9E">
        <w:rPr>
          <w:rFonts w:ascii="Trebuchet MS" w:hAnsi="Trebuchet MS"/>
          <w:sz w:val="22"/>
          <w:szCs w:val="22"/>
        </w:rPr>
        <w:t xml:space="preserve"> </w:t>
      </w:r>
      <w:r w:rsidR="0025786C">
        <w:rPr>
          <w:rFonts w:ascii="Trebuchet MS" w:hAnsi="Trebuchet MS"/>
          <w:sz w:val="22"/>
          <w:szCs w:val="22"/>
        </w:rPr>
        <w:t>kasz</w:t>
      </w:r>
      <w:r>
        <w:rPr>
          <w:rFonts w:ascii="Trebuchet MS" w:hAnsi="Trebuchet MS"/>
          <w:sz w:val="22"/>
          <w:szCs w:val="22"/>
        </w:rPr>
        <w:t>ę</w:t>
      </w:r>
      <w:r w:rsidR="0025786C">
        <w:rPr>
          <w:rFonts w:ascii="Trebuchet MS" w:hAnsi="Trebuchet MS"/>
          <w:sz w:val="22"/>
          <w:szCs w:val="22"/>
        </w:rPr>
        <w:t xml:space="preserve"> mann</w:t>
      </w:r>
      <w:r>
        <w:rPr>
          <w:rFonts w:ascii="Trebuchet MS" w:hAnsi="Trebuchet MS"/>
          <w:sz w:val="22"/>
          <w:szCs w:val="22"/>
        </w:rPr>
        <w:t>ą</w:t>
      </w:r>
      <w:r w:rsidR="0025786C">
        <w:rPr>
          <w:rFonts w:ascii="Trebuchet MS" w:hAnsi="Trebuchet MS"/>
          <w:sz w:val="22"/>
          <w:szCs w:val="22"/>
        </w:rPr>
        <w:t xml:space="preserve"> BIO </w:t>
      </w:r>
      <w:r>
        <w:rPr>
          <w:rFonts w:ascii="Trebuchet MS" w:hAnsi="Trebuchet MS"/>
          <w:sz w:val="22"/>
          <w:szCs w:val="22"/>
        </w:rPr>
        <w:t>-</w:t>
      </w:r>
      <w:r w:rsidR="0025786C">
        <w:rPr>
          <w:rFonts w:ascii="Trebuchet MS" w:hAnsi="Trebuchet MS"/>
          <w:sz w:val="22"/>
          <w:szCs w:val="22"/>
        </w:rPr>
        <w:t xml:space="preserve"> o 35 dni, </w:t>
      </w:r>
      <w:r w:rsidR="00534D9E">
        <w:rPr>
          <w:rFonts w:ascii="Trebuchet MS" w:hAnsi="Trebuchet MS"/>
          <w:sz w:val="22"/>
          <w:szCs w:val="22"/>
        </w:rPr>
        <w:t xml:space="preserve">koncentrat mąki niskobiałkowej </w:t>
      </w:r>
      <w:r>
        <w:rPr>
          <w:rFonts w:ascii="Trebuchet MS" w:hAnsi="Trebuchet MS"/>
          <w:sz w:val="22"/>
          <w:szCs w:val="22"/>
        </w:rPr>
        <w:t>-</w:t>
      </w:r>
      <w:r w:rsidR="0025786C">
        <w:rPr>
          <w:rFonts w:ascii="Trebuchet MS" w:hAnsi="Trebuchet MS"/>
          <w:sz w:val="22"/>
          <w:szCs w:val="22"/>
        </w:rPr>
        <w:t xml:space="preserve"> o 173 dni.</w:t>
      </w:r>
    </w:p>
    <w:p w14:paraId="2675139A" w14:textId="77777777" w:rsidR="0025786C" w:rsidRDefault="0085659E" w:rsidP="00534D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Resztki żywności przechowywano w b</w:t>
      </w:r>
      <w:r w:rsidR="0025786C">
        <w:rPr>
          <w:rFonts w:ascii="Trebuchet MS" w:hAnsi="Trebuchet MS"/>
          <w:sz w:val="22"/>
          <w:szCs w:val="22"/>
        </w:rPr>
        <w:t>rudn</w:t>
      </w:r>
      <w:r>
        <w:rPr>
          <w:rFonts w:ascii="Trebuchet MS" w:hAnsi="Trebuchet MS"/>
          <w:sz w:val="22"/>
          <w:szCs w:val="22"/>
        </w:rPr>
        <w:t>ych</w:t>
      </w:r>
      <w:r w:rsidR="0025786C">
        <w:rPr>
          <w:rFonts w:ascii="Trebuchet MS" w:hAnsi="Trebuchet MS"/>
          <w:sz w:val="22"/>
          <w:szCs w:val="22"/>
        </w:rPr>
        <w:t xml:space="preserve"> zamrażark</w:t>
      </w:r>
      <w:r>
        <w:rPr>
          <w:rFonts w:ascii="Trebuchet MS" w:hAnsi="Trebuchet MS"/>
          <w:sz w:val="22"/>
          <w:szCs w:val="22"/>
        </w:rPr>
        <w:t>ach</w:t>
      </w:r>
      <w:r w:rsidR="0025786C">
        <w:rPr>
          <w:rFonts w:ascii="Trebuchet MS" w:hAnsi="Trebuchet MS"/>
          <w:sz w:val="22"/>
          <w:szCs w:val="22"/>
        </w:rPr>
        <w:t xml:space="preserve">, w jednej w otwartym worku na śmieci </w:t>
      </w:r>
      <w:r w:rsidR="007717BA">
        <w:rPr>
          <w:rFonts w:ascii="Trebuchet MS" w:hAnsi="Trebuchet MS"/>
          <w:sz w:val="22"/>
          <w:szCs w:val="22"/>
        </w:rPr>
        <w:t xml:space="preserve">bez żadnych oznaczeń </w:t>
      </w:r>
      <w:r>
        <w:rPr>
          <w:rFonts w:ascii="Trebuchet MS" w:hAnsi="Trebuchet MS"/>
          <w:sz w:val="22"/>
          <w:szCs w:val="22"/>
        </w:rPr>
        <w:t xml:space="preserve">były </w:t>
      </w:r>
      <w:r w:rsidR="0025786C">
        <w:rPr>
          <w:rFonts w:ascii="Trebuchet MS" w:hAnsi="Trebuchet MS"/>
          <w:sz w:val="22"/>
          <w:szCs w:val="22"/>
        </w:rPr>
        <w:t>skrawki mięsa i wędlin oraz krupnioki.</w:t>
      </w:r>
    </w:p>
    <w:p w14:paraId="747DB037" w14:textId="77777777" w:rsidR="0085659E" w:rsidRPr="0085659E" w:rsidRDefault="0085659E" w:rsidP="008565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jadłospisie dla pacjentów zabrakło informacji o tym, że podawane na kolację parówki zawierają soję i seler (inne alergeny wykazano)</w:t>
      </w:r>
      <w:r w:rsidR="00AE0098">
        <w:rPr>
          <w:rFonts w:ascii="Trebuchet MS" w:hAnsi="Trebuchet MS"/>
          <w:sz w:val="22"/>
          <w:szCs w:val="22"/>
        </w:rPr>
        <w:t>, co mogło mieć znaczenie dla osób uczulonych na te składniki</w:t>
      </w:r>
      <w:r>
        <w:rPr>
          <w:rFonts w:ascii="Trebuchet MS" w:hAnsi="Trebuchet MS"/>
          <w:sz w:val="22"/>
          <w:szCs w:val="22"/>
        </w:rPr>
        <w:t>.</w:t>
      </w:r>
    </w:p>
    <w:p w14:paraId="14DE33CE" w14:textId="77777777" w:rsidR="00451A6E" w:rsidRDefault="0025786C" w:rsidP="00534D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Uczniowie gimnazjum dostali za małe porcje naleśników z dżemem truskawkowym – </w:t>
      </w:r>
      <w:r w:rsidR="00451A6E">
        <w:rPr>
          <w:rFonts w:ascii="Trebuchet MS" w:hAnsi="Trebuchet MS"/>
          <w:sz w:val="22"/>
          <w:szCs w:val="22"/>
        </w:rPr>
        <w:t xml:space="preserve">119-196 g </w:t>
      </w:r>
      <w:r>
        <w:rPr>
          <w:rFonts w:ascii="Trebuchet MS" w:hAnsi="Trebuchet MS"/>
          <w:sz w:val="22"/>
          <w:szCs w:val="22"/>
        </w:rPr>
        <w:t>zamiast obiecanych 250 g</w:t>
      </w:r>
      <w:r w:rsidR="00451A6E">
        <w:rPr>
          <w:rFonts w:ascii="Trebuchet MS" w:hAnsi="Trebuchet MS"/>
          <w:sz w:val="22"/>
          <w:szCs w:val="22"/>
        </w:rPr>
        <w:t>. Dzieciom z podstawówki i pacjentom szpitala serwowano natomiast mniejsze kotlety mielone.</w:t>
      </w:r>
    </w:p>
    <w:p w14:paraId="2B762933" w14:textId="0453FF60" w:rsidR="0025786C" w:rsidRPr="00534D9E" w:rsidRDefault="00451A6E" w:rsidP="00534D9E">
      <w:pPr>
        <w:pStyle w:val="tekstkomunikatu0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Zgodnie z umową firma cateringowa miała zapewnić szkole w tygodniu: 3 d</w:t>
      </w:r>
      <w:r w:rsidR="007717BA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 xml:space="preserve">nia mięsne, 1 danie rybne i 1 danie jarskie, a także codziennie porcję warzyw </w:t>
      </w:r>
      <w:r w:rsidR="007717BA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owoców</w:t>
      </w:r>
      <w:r w:rsidR="005A06E3">
        <w:rPr>
          <w:rFonts w:ascii="Trebuchet MS" w:hAnsi="Trebuchet MS"/>
          <w:sz w:val="22"/>
          <w:szCs w:val="22"/>
        </w:rPr>
        <w:t xml:space="preserve"> </w:t>
      </w:r>
      <w:r w:rsidR="007717BA">
        <w:rPr>
          <w:rFonts w:ascii="Trebuchet MS" w:hAnsi="Trebuchet MS"/>
          <w:sz w:val="22"/>
          <w:szCs w:val="22"/>
        </w:rPr>
        <w:t>oraz</w:t>
      </w:r>
      <w:r w:rsidR="005A06E3">
        <w:rPr>
          <w:rFonts w:ascii="Trebuchet MS" w:hAnsi="Trebuchet MS"/>
          <w:sz w:val="22"/>
          <w:szCs w:val="22"/>
        </w:rPr>
        <w:t xml:space="preserve"> kompot. Tymczasem dostarczyła: 3 dania jarskie, 2 dania mięsne, raz marchewkę z groszkiem i 3 razy herbatę owocową.</w:t>
      </w:r>
    </w:p>
    <w:p w14:paraId="6F174851" w14:textId="77777777" w:rsidR="00C62410" w:rsidRDefault="00C62410" w:rsidP="00D66E59">
      <w:pPr>
        <w:pStyle w:val="tekstkomunikatu0"/>
        <w:rPr>
          <w:rFonts w:ascii="Trebuchet MS" w:hAnsi="Trebuchet MS"/>
          <w:b/>
          <w:sz w:val="22"/>
          <w:szCs w:val="22"/>
        </w:rPr>
      </w:pPr>
      <w:r w:rsidRPr="00C62410">
        <w:rPr>
          <w:rFonts w:ascii="Trebuchet MS" w:hAnsi="Trebuchet MS"/>
          <w:b/>
          <w:sz w:val="22"/>
          <w:szCs w:val="22"/>
        </w:rPr>
        <w:t>Efekty kontroli</w:t>
      </w:r>
    </w:p>
    <w:p w14:paraId="6B3E2D81" w14:textId="77777777" w:rsidR="00AE0098" w:rsidRDefault="00053E55" w:rsidP="00D66E59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Przedsiębiorcy już w czasie kontroli uzupełniali brakujące informacje w jadłospisach, wycofywali przeterminowane produkty i usuwali inne nieprawidłowości. Inspekcja Handlowa </w:t>
      </w:r>
      <w:r w:rsidR="006A3863">
        <w:rPr>
          <w:rFonts w:ascii="Trebuchet MS" w:hAnsi="Trebuchet MS"/>
          <w:sz w:val="22"/>
          <w:szCs w:val="22"/>
        </w:rPr>
        <w:t>nałożyła na winnych kary i mandaty – w sumie ok. 28 tys. zł, cztery postępowania jeszcze się toczą. Skierowała też dwa wnioski do sądu o ukaranie za wykroczenia. Ponadto zawiadomiła o nieprawidłowościach organy nadzoru sanitarnego i weterynaryjnego, urzędy miar oraz wojewódzkie inspektoraty jakości handlowej artykułów rolno-spożywczych.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4B64A539" w14:textId="48CB0CA9" w:rsidR="00210DD3" w:rsidRDefault="00AE0098" w:rsidP="00346A57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Urząd Ochrony Konkurencji i Konsumentów apeluje, aby szpitale, szkoły</w:t>
      </w:r>
      <w:r w:rsidR="00210DD3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przedszkola</w:t>
      </w:r>
      <w:r w:rsidR="00210DD3">
        <w:rPr>
          <w:rFonts w:ascii="Trebuchet MS" w:hAnsi="Trebuchet MS"/>
          <w:sz w:val="22"/>
          <w:szCs w:val="22"/>
        </w:rPr>
        <w:t xml:space="preserve"> i inne podobne instytucje</w:t>
      </w:r>
      <w:r>
        <w:rPr>
          <w:rFonts w:ascii="Trebuchet MS" w:hAnsi="Trebuchet MS"/>
          <w:sz w:val="22"/>
          <w:szCs w:val="22"/>
        </w:rPr>
        <w:t xml:space="preserve"> zwiększyły nadzór </w:t>
      </w:r>
      <w:r w:rsidR="00B7793E">
        <w:rPr>
          <w:rFonts w:ascii="Trebuchet MS" w:hAnsi="Trebuchet MS"/>
          <w:sz w:val="22"/>
          <w:szCs w:val="22"/>
        </w:rPr>
        <w:t>nad firmami, które dostarczają im jedzenie. Zalecamy, aby weryfikowały, czy posiłki są zgodnie z zawartymi umowami. Jeśli nie, jest to nienależyte wykonanie kontraktu i należy</w:t>
      </w:r>
      <w:r w:rsidR="00053E55">
        <w:rPr>
          <w:rFonts w:ascii="Trebuchet MS" w:hAnsi="Trebuchet MS"/>
          <w:sz w:val="22"/>
          <w:szCs w:val="22"/>
        </w:rPr>
        <w:t xml:space="preserve"> </w:t>
      </w:r>
      <w:r w:rsidR="00B7793E">
        <w:rPr>
          <w:rFonts w:ascii="Trebuchet MS" w:hAnsi="Trebuchet MS"/>
          <w:sz w:val="22"/>
          <w:szCs w:val="22"/>
        </w:rPr>
        <w:t xml:space="preserve">egzekwować kary umowne. O nieprawidłowościach </w:t>
      </w:r>
      <w:r w:rsidR="00210DD3">
        <w:rPr>
          <w:rFonts w:ascii="Trebuchet MS" w:hAnsi="Trebuchet MS"/>
          <w:sz w:val="22"/>
          <w:szCs w:val="22"/>
        </w:rPr>
        <w:t xml:space="preserve">instytucje </w:t>
      </w:r>
      <w:r w:rsidR="00B7793E">
        <w:rPr>
          <w:rFonts w:ascii="Trebuchet MS" w:hAnsi="Trebuchet MS"/>
          <w:sz w:val="22"/>
          <w:szCs w:val="22"/>
        </w:rPr>
        <w:t xml:space="preserve">powinny też zawiadamiać </w:t>
      </w:r>
      <w:hyperlink r:id="rId8" w:anchor="faq595" w:history="1">
        <w:r w:rsidR="00346A57" w:rsidRPr="00437AAB">
          <w:rPr>
            <w:rStyle w:val="Hipercze"/>
            <w:rFonts w:ascii="Trebuchet MS" w:hAnsi="Trebuchet MS"/>
            <w:sz w:val="22"/>
            <w:szCs w:val="22"/>
          </w:rPr>
          <w:t>Inspekcj</w:t>
        </w:r>
        <w:r w:rsidR="00B7793E" w:rsidRPr="00437AAB">
          <w:rPr>
            <w:rStyle w:val="Hipercze"/>
            <w:rFonts w:ascii="Trebuchet MS" w:hAnsi="Trebuchet MS"/>
            <w:sz w:val="22"/>
            <w:szCs w:val="22"/>
          </w:rPr>
          <w:t>ę</w:t>
        </w:r>
        <w:r w:rsidR="00346A57" w:rsidRPr="00437AAB">
          <w:rPr>
            <w:rStyle w:val="Hipercze"/>
            <w:rFonts w:ascii="Trebuchet MS" w:hAnsi="Trebuchet MS"/>
            <w:sz w:val="22"/>
            <w:szCs w:val="22"/>
          </w:rPr>
          <w:t xml:space="preserve"> Handlową</w:t>
        </w:r>
      </w:hyperlink>
      <w:r w:rsidR="007717BA" w:rsidRPr="00437AAB">
        <w:rPr>
          <w:rStyle w:val="Hipercze"/>
          <w:rFonts w:ascii="Trebuchet MS" w:hAnsi="Trebuchet MS"/>
          <w:color w:val="auto"/>
          <w:sz w:val="22"/>
          <w:szCs w:val="22"/>
          <w:u w:val="none"/>
        </w:rPr>
        <w:t xml:space="preserve">, a w przypadku niespełnienia wymagań sanitarnych i zdrowotnych także </w:t>
      </w:r>
      <w:hyperlink r:id="rId9" w:history="1">
        <w:r w:rsidR="007717BA" w:rsidRPr="00437AAB">
          <w:rPr>
            <w:rStyle w:val="Hipercze"/>
            <w:rFonts w:ascii="Trebuchet MS" w:hAnsi="Trebuchet MS"/>
            <w:sz w:val="22"/>
            <w:szCs w:val="22"/>
          </w:rPr>
          <w:t>Państwową Inspekcję Sanitarną</w:t>
        </w:r>
      </w:hyperlink>
      <w:r w:rsidR="00346A57">
        <w:rPr>
          <w:rFonts w:ascii="Trebuchet MS" w:hAnsi="Trebuchet MS"/>
          <w:sz w:val="22"/>
          <w:szCs w:val="22"/>
        </w:rPr>
        <w:t>.</w:t>
      </w:r>
      <w:r w:rsidR="00210DD3">
        <w:rPr>
          <w:rFonts w:ascii="Trebuchet MS" w:hAnsi="Trebuchet MS"/>
          <w:sz w:val="22"/>
          <w:szCs w:val="22"/>
        </w:rPr>
        <w:t xml:space="preserve"> </w:t>
      </w:r>
    </w:p>
    <w:p w14:paraId="6F23632E" w14:textId="77777777" w:rsidR="006A3863" w:rsidRPr="005240E6" w:rsidRDefault="00210DD3" w:rsidP="00D66E59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Informacje o wynikach poszczególnych kontroli można uzyskać w </w:t>
      </w:r>
      <w:hyperlink r:id="rId10" w:anchor="faq595" w:history="1">
        <w:r w:rsidRPr="00210DD3">
          <w:rPr>
            <w:rStyle w:val="Hipercze"/>
            <w:rFonts w:ascii="Trebuchet MS" w:hAnsi="Trebuchet MS"/>
            <w:sz w:val="22"/>
            <w:szCs w:val="22"/>
          </w:rPr>
          <w:t>wojewódzkich inspektoratach IH</w:t>
        </w:r>
      </w:hyperlink>
      <w:r>
        <w:rPr>
          <w:rFonts w:ascii="Trebuchet MS" w:hAnsi="Trebuchet MS"/>
          <w:sz w:val="22"/>
          <w:szCs w:val="22"/>
        </w:rPr>
        <w:t xml:space="preserve">. </w:t>
      </w:r>
    </w:p>
    <w:p w14:paraId="3BA0D5FF" w14:textId="77777777" w:rsidR="004E65E1" w:rsidRDefault="004E65E1" w:rsidP="00C04186">
      <w:pPr>
        <w:pStyle w:val="tekstkomunikatu0"/>
        <w:rPr>
          <w:rFonts w:ascii="Trebuchet MS" w:hAnsi="Trebuchet MS" w:cs="Tahoma"/>
          <w:color w:val="000000"/>
          <w:sz w:val="18"/>
          <w:szCs w:val="18"/>
        </w:rPr>
      </w:pPr>
      <w:r>
        <w:rPr>
          <w:rStyle w:val="Pogrubienie"/>
          <w:rFonts w:ascii="Trebuchet MS" w:hAnsi="Trebuchet MS" w:cs="Tahoma"/>
          <w:color w:val="000000"/>
          <w:sz w:val="18"/>
          <w:szCs w:val="18"/>
        </w:rPr>
        <w:t>Dodatkowe informacje dla mediów:</w:t>
      </w: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</w:p>
    <w:p w14:paraId="243E5BE6" w14:textId="77777777" w:rsidR="004E65E1" w:rsidRDefault="004E65E1" w:rsidP="004E65E1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Tel. </w:t>
      </w:r>
      <w:r w:rsidRPr="00F60769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1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</w:p>
    <w:p w14:paraId="07584C3E" w14:textId="77777777" w:rsidR="004E65E1" w:rsidRPr="00CA5B8C" w:rsidRDefault="004E65E1" w:rsidP="004E65E1">
      <w:pPr>
        <w:outlineLvl w:val="0"/>
        <w:rPr>
          <w:rFonts w:ascii="Trebuchet MS" w:hAnsi="Trebuchet MS"/>
          <w:sz w:val="18"/>
          <w:szCs w:val="18"/>
        </w:rPr>
      </w:pPr>
      <w:r w:rsidRPr="00CA5B8C">
        <w:rPr>
          <w:rFonts w:ascii="Trebuchet MS" w:hAnsi="Trebuchet MS"/>
          <w:sz w:val="18"/>
          <w:szCs w:val="18"/>
        </w:rPr>
        <w:t xml:space="preserve">Twitter: </w:t>
      </w:r>
      <w:hyperlink r:id="rId12" w:history="1">
        <w:r w:rsidRPr="00CA5B8C">
          <w:rPr>
            <w:rStyle w:val="Hipercze"/>
            <w:rFonts w:ascii="Trebuchet MS" w:hAnsi="Trebuchet MS"/>
            <w:sz w:val="18"/>
            <w:szCs w:val="18"/>
          </w:rPr>
          <w:t>@</w:t>
        </w:r>
        <w:proofErr w:type="spellStart"/>
        <w:r w:rsidRPr="00CA5B8C">
          <w:rPr>
            <w:rStyle w:val="u-linkcomplex-target"/>
            <w:rFonts w:ascii="Trebuchet MS" w:hAnsi="Trebuchet MS"/>
            <w:color w:val="0000FF"/>
            <w:sz w:val="18"/>
            <w:szCs w:val="18"/>
            <w:u w:val="single"/>
          </w:rPr>
          <w:t>UOKiKgovPL</w:t>
        </w:r>
        <w:proofErr w:type="spellEnd"/>
      </w:hyperlink>
    </w:p>
    <w:sectPr w:rsidR="004E65E1" w:rsidRPr="00CA5B8C" w:rsidSect="009D359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D226B" w14:textId="77777777" w:rsidR="009F3C0A" w:rsidRDefault="009F3C0A" w:rsidP="007D0C4F">
      <w:pPr>
        <w:spacing w:after="0" w:line="240" w:lineRule="auto"/>
      </w:pPr>
      <w:r>
        <w:separator/>
      </w:r>
    </w:p>
  </w:endnote>
  <w:endnote w:type="continuationSeparator" w:id="0">
    <w:p w14:paraId="6C1F4009" w14:textId="77777777" w:rsidR="009F3C0A" w:rsidRDefault="009F3C0A" w:rsidP="007D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635D5" w14:textId="77777777" w:rsidR="00DA2CED" w:rsidRDefault="00D5708F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CDE688" wp14:editId="5911D528">
              <wp:simplePos x="0" y="0"/>
              <wp:positionH relativeFrom="column">
                <wp:posOffset>2957195</wp:posOffset>
              </wp:positionH>
              <wp:positionV relativeFrom="paragraph">
                <wp:posOffset>9601200</wp:posOffset>
              </wp:positionV>
              <wp:extent cx="228600" cy="288925"/>
              <wp:effectExtent l="0" t="0" r="19050" b="15875"/>
              <wp:wrapNone/>
              <wp:docPr id="4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860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97F51" id="Łącznik prostoliniowy 8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756pt" to="250.85pt,7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2B5300" wp14:editId="451BD6F4">
              <wp:simplePos x="0" y="0"/>
              <wp:positionH relativeFrom="column">
                <wp:posOffset>2728595</wp:posOffset>
              </wp:positionH>
              <wp:positionV relativeFrom="paragraph">
                <wp:posOffset>9601200</wp:posOffset>
              </wp:positionV>
              <wp:extent cx="228600" cy="288925"/>
              <wp:effectExtent l="0" t="0" r="19050" b="34925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C74B355" id="Łącznik prostoliniowy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756pt" to="232.85pt,7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58123212" wp14:editId="4D17B7CD">
          <wp:simplePos x="0" y="0"/>
          <wp:positionH relativeFrom="column">
            <wp:posOffset>1077595</wp:posOffset>
          </wp:positionH>
          <wp:positionV relativeFrom="paragraph">
            <wp:posOffset>9715500</wp:posOffset>
          </wp:positionV>
          <wp:extent cx="1485900" cy="534670"/>
          <wp:effectExtent l="0" t="0" r="0" b="0"/>
          <wp:wrapNone/>
          <wp:docPr id="3" name="Obraz 6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21F31675" wp14:editId="05B137F6">
          <wp:simplePos x="0" y="0"/>
          <wp:positionH relativeFrom="column">
            <wp:posOffset>3268345</wp:posOffset>
          </wp:positionH>
          <wp:positionV relativeFrom="paragraph">
            <wp:posOffset>9759315</wp:posOffset>
          </wp:positionV>
          <wp:extent cx="1485900" cy="534670"/>
          <wp:effectExtent l="0" t="0" r="0" b="0"/>
          <wp:wrapNone/>
          <wp:docPr id="10" name="Obraz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7ABC8758" wp14:editId="2DA136E7">
          <wp:simplePos x="0" y="0"/>
          <wp:positionH relativeFrom="column">
            <wp:posOffset>3268345</wp:posOffset>
          </wp:positionH>
          <wp:positionV relativeFrom="paragraph">
            <wp:posOffset>9759315</wp:posOffset>
          </wp:positionV>
          <wp:extent cx="1485900" cy="534670"/>
          <wp:effectExtent l="0" t="0" r="0" b="0"/>
          <wp:wrapNone/>
          <wp:docPr id="9" name="Obraz 3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656" behindDoc="1" locked="0" layoutInCell="1" allowOverlap="1" wp14:anchorId="1CC4002E" wp14:editId="2647AA65">
          <wp:simplePos x="0" y="0"/>
          <wp:positionH relativeFrom="column">
            <wp:posOffset>1077595</wp:posOffset>
          </wp:positionH>
          <wp:positionV relativeFrom="paragraph">
            <wp:posOffset>9718040</wp:posOffset>
          </wp:positionV>
          <wp:extent cx="1485900" cy="534670"/>
          <wp:effectExtent l="0" t="0" r="0" b="0"/>
          <wp:wrapNone/>
          <wp:docPr id="8" name="Obraz 2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956">
      <w:rPr>
        <w:noProof/>
        <w:lang w:val="pl-PL" w:eastAsia="pl-PL"/>
      </w:rPr>
      <w:drawing>
        <wp:inline distT="0" distB="0" distL="0" distR="0" wp14:anchorId="2660BBAF" wp14:editId="680CFDFE">
          <wp:extent cx="5743575" cy="704850"/>
          <wp:effectExtent l="0" t="0" r="9525" b="0"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578D5CF" wp14:editId="17AF4C8E">
              <wp:simplePos x="0" y="0"/>
              <wp:positionH relativeFrom="column">
                <wp:posOffset>2070100</wp:posOffset>
              </wp:positionH>
              <wp:positionV relativeFrom="paragraph">
                <wp:posOffset>5342255</wp:posOffset>
              </wp:positionV>
              <wp:extent cx="3429000" cy="635"/>
              <wp:effectExtent l="0" t="0" r="19050" b="37465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D89015" id="Łącznik prostoliniowy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420.65pt" to="433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2128" w14:textId="77777777" w:rsidR="009F3C0A" w:rsidRDefault="009F3C0A" w:rsidP="007D0C4F">
      <w:pPr>
        <w:spacing w:after="0" w:line="240" w:lineRule="auto"/>
      </w:pPr>
      <w:r>
        <w:separator/>
      </w:r>
    </w:p>
  </w:footnote>
  <w:footnote w:type="continuationSeparator" w:id="0">
    <w:p w14:paraId="3F767FAE" w14:textId="77777777" w:rsidR="009F3C0A" w:rsidRDefault="009F3C0A" w:rsidP="007D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D3BB" w14:textId="77777777" w:rsidR="00DA2CED" w:rsidRDefault="00D5708F">
    <w:pPr>
      <w:pStyle w:val="Nagwek"/>
    </w:pPr>
    <w:r w:rsidRPr="00ED4956">
      <w:rPr>
        <w:noProof/>
        <w:lang w:val="pl-PL" w:eastAsia="pl-PL"/>
      </w:rPr>
      <w:drawing>
        <wp:inline distT="0" distB="0" distL="0" distR="0" wp14:anchorId="6F83D27E" wp14:editId="2F2F2C94">
          <wp:extent cx="5667375" cy="714375"/>
          <wp:effectExtent l="0" t="0" r="9525" b="9525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AB00F" w14:textId="77777777" w:rsidR="00DA2CED" w:rsidRDefault="00DA2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E266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DC5"/>
    <w:multiLevelType w:val="hybridMultilevel"/>
    <w:tmpl w:val="46A4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8D1"/>
    <w:multiLevelType w:val="hybridMultilevel"/>
    <w:tmpl w:val="A2FAF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C6F"/>
    <w:multiLevelType w:val="hybridMultilevel"/>
    <w:tmpl w:val="D4B22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BCF"/>
    <w:multiLevelType w:val="hybridMultilevel"/>
    <w:tmpl w:val="5554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4440"/>
    <w:multiLevelType w:val="hybridMultilevel"/>
    <w:tmpl w:val="CA500C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466E49"/>
    <w:multiLevelType w:val="hybridMultilevel"/>
    <w:tmpl w:val="7450AF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957D7"/>
    <w:multiLevelType w:val="hybridMultilevel"/>
    <w:tmpl w:val="434E5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B1767"/>
    <w:multiLevelType w:val="hybridMultilevel"/>
    <w:tmpl w:val="E03AC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512"/>
    <w:multiLevelType w:val="hybridMultilevel"/>
    <w:tmpl w:val="E756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563"/>
    <w:multiLevelType w:val="hybridMultilevel"/>
    <w:tmpl w:val="5360E2D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2E45D3C"/>
    <w:multiLevelType w:val="hybridMultilevel"/>
    <w:tmpl w:val="165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2A75"/>
    <w:multiLevelType w:val="hybridMultilevel"/>
    <w:tmpl w:val="09CE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C6B85"/>
    <w:multiLevelType w:val="hybridMultilevel"/>
    <w:tmpl w:val="1A3E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329C"/>
    <w:multiLevelType w:val="hybridMultilevel"/>
    <w:tmpl w:val="AD8EA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F1B86"/>
    <w:multiLevelType w:val="hybridMultilevel"/>
    <w:tmpl w:val="0C58D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524E53"/>
    <w:multiLevelType w:val="hybridMultilevel"/>
    <w:tmpl w:val="3458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64F62"/>
    <w:multiLevelType w:val="hybridMultilevel"/>
    <w:tmpl w:val="63D2E0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4000E23"/>
    <w:multiLevelType w:val="hybridMultilevel"/>
    <w:tmpl w:val="456822CC"/>
    <w:lvl w:ilvl="0" w:tplc="59A47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64B54794"/>
    <w:multiLevelType w:val="hybridMultilevel"/>
    <w:tmpl w:val="BD2E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A1A95"/>
    <w:multiLevelType w:val="hybridMultilevel"/>
    <w:tmpl w:val="F26A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31BC8"/>
    <w:multiLevelType w:val="hybridMultilevel"/>
    <w:tmpl w:val="7BE8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53D05"/>
    <w:multiLevelType w:val="hybridMultilevel"/>
    <w:tmpl w:val="546AF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287DEE"/>
    <w:multiLevelType w:val="hybridMultilevel"/>
    <w:tmpl w:val="BC3CBE1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B5D5F5E"/>
    <w:multiLevelType w:val="hybridMultilevel"/>
    <w:tmpl w:val="A3044E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CB32F70"/>
    <w:multiLevelType w:val="hybridMultilevel"/>
    <w:tmpl w:val="3184F0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CEC327E"/>
    <w:multiLevelType w:val="hybridMultilevel"/>
    <w:tmpl w:val="7BD6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7"/>
  </w:num>
  <w:num w:numId="5">
    <w:abstractNumId w:val="23"/>
  </w:num>
  <w:num w:numId="6">
    <w:abstractNumId w:val="24"/>
  </w:num>
  <w:num w:numId="7">
    <w:abstractNumId w:val="25"/>
  </w:num>
  <w:num w:numId="8">
    <w:abstractNumId w:val="1"/>
  </w:num>
  <w:num w:numId="9">
    <w:abstractNumId w:val="22"/>
  </w:num>
  <w:num w:numId="10">
    <w:abstractNumId w:val="4"/>
  </w:num>
  <w:num w:numId="11">
    <w:abstractNumId w:val="9"/>
  </w:num>
  <w:num w:numId="12">
    <w:abstractNumId w:val="21"/>
  </w:num>
  <w:num w:numId="13">
    <w:abstractNumId w:val="3"/>
  </w:num>
  <w:num w:numId="14">
    <w:abstractNumId w:val="12"/>
  </w:num>
  <w:num w:numId="15">
    <w:abstractNumId w:val="19"/>
  </w:num>
  <w:num w:numId="16">
    <w:abstractNumId w:val="2"/>
  </w:num>
  <w:num w:numId="17">
    <w:abstractNumId w:val="20"/>
  </w:num>
  <w:num w:numId="18">
    <w:abstractNumId w:val="26"/>
  </w:num>
  <w:num w:numId="19">
    <w:abstractNumId w:val="5"/>
  </w:num>
  <w:num w:numId="20">
    <w:abstractNumId w:val="13"/>
  </w:num>
  <w:num w:numId="21">
    <w:abstractNumId w:val="16"/>
  </w:num>
  <w:num w:numId="22">
    <w:abstractNumId w:val="14"/>
  </w:num>
  <w:num w:numId="23">
    <w:abstractNumId w:val="11"/>
  </w:num>
  <w:num w:numId="24">
    <w:abstractNumId w:val="7"/>
  </w:num>
  <w:num w:numId="25">
    <w:abstractNumId w:val="0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4F"/>
    <w:rsid w:val="00000154"/>
    <w:rsid w:val="0000152C"/>
    <w:rsid w:val="00001943"/>
    <w:rsid w:val="00003901"/>
    <w:rsid w:val="00006DD3"/>
    <w:rsid w:val="0000726F"/>
    <w:rsid w:val="00012D54"/>
    <w:rsid w:val="00012DAB"/>
    <w:rsid w:val="00012DEA"/>
    <w:rsid w:val="00015309"/>
    <w:rsid w:val="00016569"/>
    <w:rsid w:val="00017482"/>
    <w:rsid w:val="0002099A"/>
    <w:rsid w:val="00020C5E"/>
    <w:rsid w:val="00022E7C"/>
    <w:rsid w:val="00023B79"/>
    <w:rsid w:val="00026A24"/>
    <w:rsid w:val="00030CD0"/>
    <w:rsid w:val="00031081"/>
    <w:rsid w:val="000326A6"/>
    <w:rsid w:val="0003356B"/>
    <w:rsid w:val="0003470D"/>
    <w:rsid w:val="00037DB5"/>
    <w:rsid w:val="00040B56"/>
    <w:rsid w:val="0004211E"/>
    <w:rsid w:val="00044F68"/>
    <w:rsid w:val="000452F2"/>
    <w:rsid w:val="0004580D"/>
    <w:rsid w:val="00046101"/>
    <w:rsid w:val="000468CC"/>
    <w:rsid w:val="000472D9"/>
    <w:rsid w:val="0005019B"/>
    <w:rsid w:val="0005021F"/>
    <w:rsid w:val="00051EAC"/>
    <w:rsid w:val="00053CB4"/>
    <w:rsid w:val="00053E55"/>
    <w:rsid w:val="00056306"/>
    <w:rsid w:val="00064F22"/>
    <w:rsid w:val="00065A50"/>
    <w:rsid w:val="00065EEB"/>
    <w:rsid w:val="00067F23"/>
    <w:rsid w:val="0007437C"/>
    <w:rsid w:val="00074FB8"/>
    <w:rsid w:val="00075704"/>
    <w:rsid w:val="00075D55"/>
    <w:rsid w:val="00076ED8"/>
    <w:rsid w:val="00082782"/>
    <w:rsid w:val="00086B22"/>
    <w:rsid w:val="0008781B"/>
    <w:rsid w:val="000910D2"/>
    <w:rsid w:val="000914E6"/>
    <w:rsid w:val="00091A4F"/>
    <w:rsid w:val="00092304"/>
    <w:rsid w:val="00093DBA"/>
    <w:rsid w:val="00095479"/>
    <w:rsid w:val="0009655F"/>
    <w:rsid w:val="0009708E"/>
    <w:rsid w:val="00097E80"/>
    <w:rsid w:val="000A0C8C"/>
    <w:rsid w:val="000A1E48"/>
    <w:rsid w:val="000A272C"/>
    <w:rsid w:val="000A3736"/>
    <w:rsid w:val="000A7EAE"/>
    <w:rsid w:val="000B0C49"/>
    <w:rsid w:val="000B171B"/>
    <w:rsid w:val="000B2E6A"/>
    <w:rsid w:val="000B3D2F"/>
    <w:rsid w:val="000C0207"/>
    <w:rsid w:val="000C0487"/>
    <w:rsid w:val="000C094C"/>
    <w:rsid w:val="000C238D"/>
    <w:rsid w:val="000C2524"/>
    <w:rsid w:val="000C4561"/>
    <w:rsid w:val="000C4BFF"/>
    <w:rsid w:val="000C773F"/>
    <w:rsid w:val="000D0EB4"/>
    <w:rsid w:val="000D2804"/>
    <w:rsid w:val="000D2B37"/>
    <w:rsid w:val="000D2CC0"/>
    <w:rsid w:val="000D37F7"/>
    <w:rsid w:val="000D574C"/>
    <w:rsid w:val="000F2DDF"/>
    <w:rsid w:val="000F3F7E"/>
    <w:rsid w:val="00100542"/>
    <w:rsid w:val="00102584"/>
    <w:rsid w:val="00103F0E"/>
    <w:rsid w:val="00105274"/>
    <w:rsid w:val="0011604D"/>
    <w:rsid w:val="00120FF2"/>
    <w:rsid w:val="001220C0"/>
    <w:rsid w:val="001239C2"/>
    <w:rsid w:val="00124F93"/>
    <w:rsid w:val="00125DF6"/>
    <w:rsid w:val="00126CA0"/>
    <w:rsid w:val="0013114D"/>
    <w:rsid w:val="00131EF3"/>
    <w:rsid w:val="00132019"/>
    <w:rsid w:val="00137A69"/>
    <w:rsid w:val="00140845"/>
    <w:rsid w:val="001441B0"/>
    <w:rsid w:val="00150F9B"/>
    <w:rsid w:val="001513A5"/>
    <w:rsid w:val="00151518"/>
    <w:rsid w:val="00152306"/>
    <w:rsid w:val="00155760"/>
    <w:rsid w:val="00155FB9"/>
    <w:rsid w:val="00156AFE"/>
    <w:rsid w:val="00161F8A"/>
    <w:rsid w:val="00162627"/>
    <w:rsid w:val="00163EAC"/>
    <w:rsid w:val="0016739E"/>
    <w:rsid w:val="00170823"/>
    <w:rsid w:val="00171106"/>
    <w:rsid w:val="00173DF7"/>
    <w:rsid w:val="00174447"/>
    <w:rsid w:val="00175A82"/>
    <w:rsid w:val="00181F67"/>
    <w:rsid w:val="00182992"/>
    <w:rsid w:val="00183244"/>
    <w:rsid w:val="0018438F"/>
    <w:rsid w:val="00186193"/>
    <w:rsid w:val="001920CF"/>
    <w:rsid w:val="00193527"/>
    <w:rsid w:val="001961A5"/>
    <w:rsid w:val="001A1599"/>
    <w:rsid w:val="001A1C33"/>
    <w:rsid w:val="001A24B5"/>
    <w:rsid w:val="001A299D"/>
    <w:rsid w:val="001A6E26"/>
    <w:rsid w:val="001A76D5"/>
    <w:rsid w:val="001B115F"/>
    <w:rsid w:val="001B2E48"/>
    <w:rsid w:val="001B4BA5"/>
    <w:rsid w:val="001B4D89"/>
    <w:rsid w:val="001B5826"/>
    <w:rsid w:val="001C1294"/>
    <w:rsid w:val="001C35F4"/>
    <w:rsid w:val="001D0DCE"/>
    <w:rsid w:val="001D62C3"/>
    <w:rsid w:val="001E2BEA"/>
    <w:rsid w:val="001E67E5"/>
    <w:rsid w:val="001F0415"/>
    <w:rsid w:val="001F128D"/>
    <w:rsid w:val="001F21BC"/>
    <w:rsid w:val="001F33A5"/>
    <w:rsid w:val="002012A3"/>
    <w:rsid w:val="00201E05"/>
    <w:rsid w:val="00205661"/>
    <w:rsid w:val="0021026D"/>
    <w:rsid w:val="00210DD3"/>
    <w:rsid w:val="002114D9"/>
    <w:rsid w:val="002163AF"/>
    <w:rsid w:val="0022084C"/>
    <w:rsid w:val="00220D0C"/>
    <w:rsid w:val="00220D3E"/>
    <w:rsid w:val="00221A9F"/>
    <w:rsid w:val="0022279E"/>
    <w:rsid w:val="00224180"/>
    <w:rsid w:val="00224B6D"/>
    <w:rsid w:val="0022513E"/>
    <w:rsid w:val="002252D9"/>
    <w:rsid w:val="0022743E"/>
    <w:rsid w:val="002274A1"/>
    <w:rsid w:val="00231DFA"/>
    <w:rsid w:val="00231EB2"/>
    <w:rsid w:val="0023417B"/>
    <w:rsid w:val="002359C3"/>
    <w:rsid w:val="002416F8"/>
    <w:rsid w:val="00242922"/>
    <w:rsid w:val="00245987"/>
    <w:rsid w:val="00246B6C"/>
    <w:rsid w:val="002470FA"/>
    <w:rsid w:val="002544E8"/>
    <w:rsid w:val="00255775"/>
    <w:rsid w:val="0025786C"/>
    <w:rsid w:val="00272B3F"/>
    <w:rsid w:val="00282730"/>
    <w:rsid w:val="0028354E"/>
    <w:rsid w:val="002836CC"/>
    <w:rsid w:val="002875C6"/>
    <w:rsid w:val="00291D7D"/>
    <w:rsid w:val="00292D69"/>
    <w:rsid w:val="002932F6"/>
    <w:rsid w:val="00295F42"/>
    <w:rsid w:val="002A0991"/>
    <w:rsid w:val="002A0D35"/>
    <w:rsid w:val="002A20D1"/>
    <w:rsid w:val="002A5470"/>
    <w:rsid w:val="002A5E2E"/>
    <w:rsid w:val="002B0283"/>
    <w:rsid w:val="002B19A2"/>
    <w:rsid w:val="002B39D6"/>
    <w:rsid w:val="002B4BDA"/>
    <w:rsid w:val="002C010C"/>
    <w:rsid w:val="002C03F9"/>
    <w:rsid w:val="002C1AC2"/>
    <w:rsid w:val="002C2D7D"/>
    <w:rsid w:val="002C3FD5"/>
    <w:rsid w:val="002C4C4E"/>
    <w:rsid w:val="002C51E2"/>
    <w:rsid w:val="002D5FDF"/>
    <w:rsid w:val="002D7397"/>
    <w:rsid w:val="002E2BDC"/>
    <w:rsid w:val="002E3486"/>
    <w:rsid w:val="002E359C"/>
    <w:rsid w:val="002E78AD"/>
    <w:rsid w:val="002F5403"/>
    <w:rsid w:val="002F5D85"/>
    <w:rsid w:val="002F6EFF"/>
    <w:rsid w:val="002F6FA1"/>
    <w:rsid w:val="00300FAF"/>
    <w:rsid w:val="003011C1"/>
    <w:rsid w:val="00303486"/>
    <w:rsid w:val="00303824"/>
    <w:rsid w:val="00303A04"/>
    <w:rsid w:val="0031206A"/>
    <w:rsid w:val="00312467"/>
    <w:rsid w:val="00313E86"/>
    <w:rsid w:val="003145FE"/>
    <w:rsid w:val="003151F4"/>
    <w:rsid w:val="00315ED2"/>
    <w:rsid w:val="0031660B"/>
    <w:rsid w:val="00316D5F"/>
    <w:rsid w:val="00317E8E"/>
    <w:rsid w:val="003219A3"/>
    <w:rsid w:val="00321C70"/>
    <w:rsid w:val="003232C1"/>
    <w:rsid w:val="003277A6"/>
    <w:rsid w:val="0033003F"/>
    <w:rsid w:val="003316B3"/>
    <w:rsid w:val="003372BB"/>
    <w:rsid w:val="0034096F"/>
    <w:rsid w:val="00346A57"/>
    <w:rsid w:val="00357983"/>
    <w:rsid w:val="00361CCD"/>
    <w:rsid w:val="0036583E"/>
    <w:rsid w:val="00367DCC"/>
    <w:rsid w:val="00373B31"/>
    <w:rsid w:val="00374064"/>
    <w:rsid w:val="003742F2"/>
    <w:rsid w:val="00376AEB"/>
    <w:rsid w:val="00377447"/>
    <w:rsid w:val="00382CBC"/>
    <w:rsid w:val="00384719"/>
    <w:rsid w:val="003879DD"/>
    <w:rsid w:val="00387F6D"/>
    <w:rsid w:val="00391ACD"/>
    <w:rsid w:val="00396F2B"/>
    <w:rsid w:val="003A0D8F"/>
    <w:rsid w:val="003A1124"/>
    <w:rsid w:val="003A11E2"/>
    <w:rsid w:val="003A1F1F"/>
    <w:rsid w:val="003A3599"/>
    <w:rsid w:val="003A3D86"/>
    <w:rsid w:val="003A48A3"/>
    <w:rsid w:val="003B3963"/>
    <w:rsid w:val="003B4361"/>
    <w:rsid w:val="003B60B2"/>
    <w:rsid w:val="003B7D5B"/>
    <w:rsid w:val="003D1B25"/>
    <w:rsid w:val="003D1C59"/>
    <w:rsid w:val="003D3D4D"/>
    <w:rsid w:val="003D3FC8"/>
    <w:rsid w:val="003D7487"/>
    <w:rsid w:val="003D7A04"/>
    <w:rsid w:val="003E37BC"/>
    <w:rsid w:val="003E4E96"/>
    <w:rsid w:val="003F08A3"/>
    <w:rsid w:val="003F17F1"/>
    <w:rsid w:val="003F1AE9"/>
    <w:rsid w:val="003F3689"/>
    <w:rsid w:val="003F6658"/>
    <w:rsid w:val="003F781C"/>
    <w:rsid w:val="00400AF5"/>
    <w:rsid w:val="004026D6"/>
    <w:rsid w:val="004043DC"/>
    <w:rsid w:val="00406848"/>
    <w:rsid w:val="004104AD"/>
    <w:rsid w:val="004105B6"/>
    <w:rsid w:val="00411137"/>
    <w:rsid w:val="0041473B"/>
    <w:rsid w:val="0041505C"/>
    <w:rsid w:val="00415D25"/>
    <w:rsid w:val="00416516"/>
    <w:rsid w:val="0041744B"/>
    <w:rsid w:val="00422B2E"/>
    <w:rsid w:val="0042486F"/>
    <w:rsid w:val="00424BBD"/>
    <w:rsid w:val="0042778A"/>
    <w:rsid w:val="00432869"/>
    <w:rsid w:val="00432885"/>
    <w:rsid w:val="0043373A"/>
    <w:rsid w:val="004348B2"/>
    <w:rsid w:val="0043516D"/>
    <w:rsid w:val="0043737E"/>
    <w:rsid w:val="00437AAB"/>
    <w:rsid w:val="00441995"/>
    <w:rsid w:val="004420A7"/>
    <w:rsid w:val="00444916"/>
    <w:rsid w:val="004449E6"/>
    <w:rsid w:val="004479FD"/>
    <w:rsid w:val="004500C1"/>
    <w:rsid w:val="00451A6E"/>
    <w:rsid w:val="00451CBA"/>
    <w:rsid w:val="0045538F"/>
    <w:rsid w:val="00460353"/>
    <w:rsid w:val="004605B1"/>
    <w:rsid w:val="00466288"/>
    <w:rsid w:val="0047013A"/>
    <w:rsid w:val="00470F6D"/>
    <w:rsid w:val="0047328F"/>
    <w:rsid w:val="00473843"/>
    <w:rsid w:val="00474C33"/>
    <w:rsid w:val="00475263"/>
    <w:rsid w:val="00476FFA"/>
    <w:rsid w:val="0048559E"/>
    <w:rsid w:val="00486CE8"/>
    <w:rsid w:val="00487171"/>
    <w:rsid w:val="0049261B"/>
    <w:rsid w:val="004A2573"/>
    <w:rsid w:val="004A2A9A"/>
    <w:rsid w:val="004A32FC"/>
    <w:rsid w:val="004A3E33"/>
    <w:rsid w:val="004A5315"/>
    <w:rsid w:val="004A6B25"/>
    <w:rsid w:val="004A6FAC"/>
    <w:rsid w:val="004A7E5F"/>
    <w:rsid w:val="004C0709"/>
    <w:rsid w:val="004C0F5E"/>
    <w:rsid w:val="004C49B4"/>
    <w:rsid w:val="004C4AA4"/>
    <w:rsid w:val="004C561C"/>
    <w:rsid w:val="004C6091"/>
    <w:rsid w:val="004C61FE"/>
    <w:rsid w:val="004C7CA6"/>
    <w:rsid w:val="004D314B"/>
    <w:rsid w:val="004D65FF"/>
    <w:rsid w:val="004E031B"/>
    <w:rsid w:val="004E045B"/>
    <w:rsid w:val="004E1F5F"/>
    <w:rsid w:val="004E20AA"/>
    <w:rsid w:val="004E574F"/>
    <w:rsid w:val="004E5960"/>
    <w:rsid w:val="004E65A0"/>
    <w:rsid w:val="004E65E1"/>
    <w:rsid w:val="004F06AB"/>
    <w:rsid w:val="004F2477"/>
    <w:rsid w:val="004F56AF"/>
    <w:rsid w:val="005010A5"/>
    <w:rsid w:val="00503AC8"/>
    <w:rsid w:val="00504DA1"/>
    <w:rsid w:val="00504E42"/>
    <w:rsid w:val="00505C87"/>
    <w:rsid w:val="00505FB6"/>
    <w:rsid w:val="00506283"/>
    <w:rsid w:val="0050687D"/>
    <w:rsid w:val="00516C4E"/>
    <w:rsid w:val="00521D2E"/>
    <w:rsid w:val="0052247C"/>
    <w:rsid w:val="005232F6"/>
    <w:rsid w:val="005240E6"/>
    <w:rsid w:val="0052456A"/>
    <w:rsid w:val="00526B04"/>
    <w:rsid w:val="0053097B"/>
    <w:rsid w:val="00534D9E"/>
    <w:rsid w:val="00535481"/>
    <w:rsid w:val="00537CDA"/>
    <w:rsid w:val="005413D2"/>
    <w:rsid w:val="00543D60"/>
    <w:rsid w:val="00545B59"/>
    <w:rsid w:val="0054748D"/>
    <w:rsid w:val="00551689"/>
    <w:rsid w:val="005537D0"/>
    <w:rsid w:val="00554317"/>
    <w:rsid w:val="00554666"/>
    <w:rsid w:val="005638A4"/>
    <w:rsid w:val="0056401A"/>
    <w:rsid w:val="005649E1"/>
    <w:rsid w:val="005748D3"/>
    <w:rsid w:val="00576EF2"/>
    <w:rsid w:val="0057785C"/>
    <w:rsid w:val="00584317"/>
    <w:rsid w:val="00585375"/>
    <w:rsid w:val="005925A5"/>
    <w:rsid w:val="00592A65"/>
    <w:rsid w:val="00593ECB"/>
    <w:rsid w:val="00594A21"/>
    <w:rsid w:val="00595766"/>
    <w:rsid w:val="00595CE5"/>
    <w:rsid w:val="005973CE"/>
    <w:rsid w:val="005A06E3"/>
    <w:rsid w:val="005A0CD0"/>
    <w:rsid w:val="005A5253"/>
    <w:rsid w:val="005A6F5C"/>
    <w:rsid w:val="005B3193"/>
    <w:rsid w:val="005B34AF"/>
    <w:rsid w:val="005B69F5"/>
    <w:rsid w:val="005B71BD"/>
    <w:rsid w:val="005C1CB9"/>
    <w:rsid w:val="005C1CDA"/>
    <w:rsid w:val="005C2199"/>
    <w:rsid w:val="005C343C"/>
    <w:rsid w:val="005C4694"/>
    <w:rsid w:val="005C4B74"/>
    <w:rsid w:val="005C77AC"/>
    <w:rsid w:val="005D0455"/>
    <w:rsid w:val="005D1012"/>
    <w:rsid w:val="005D12F3"/>
    <w:rsid w:val="005D3A25"/>
    <w:rsid w:val="005D7FD4"/>
    <w:rsid w:val="005E031A"/>
    <w:rsid w:val="005E0AB0"/>
    <w:rsid w:val="005E2829"/>
    <w:rsid w:val="005E3C70"/>
    <w:rsid w:val="005E54FB"/>
    <w:rsid w:val="005F0F74"/>
    <w:rsid w:val="005F18AD"/>
    <w:rsid w:val="005F37F4"/>
    <w:rsid w:val="005F6C1D"/>
    <w:rsid w:val="005F719C"/>
    <w:rsid w:val="00600B38"/>
    <w:rsid w:val="00601635"/>
    <w:rsid w:val="006024CC"/>
    <w:rsid w:val="0060557E"/>
    <w:rsid w:val="00605CDF"/>
    <w:rsid w:val="00607955"/>
    <w:rsid w:val="00607C15"/>
    <w:rsid w:val="00607EC2"/>
    <w:rsid w:val="00610849"/>
    <w:rsid w:val="00611467"/>
    <w:rsid w:val="006148D0"/>
    <w:rsid w:val="0061617D"/>
    <w:rsid w:val="00623F30"/>
    <w:rsid w:val="00624277"/>
    <w:rsid w:val="006244EF"/>
    <w:rsid w:val="0062721B"/>
    <w:rsid w:val="006278A1"/>
    <w:rsid w:val="00627D15"/>
    <w:rsid w:val="0063762B"/>
    <w:rsid w:val="006429D8"/>
    <w:rsid w:val="00643B9B"/>
    <w:rsid w:val="006444CA"/>
    <w:rsid w:val="00647C7C"/>
    <w:rsid w:val="006501BE"/>
    <w:rsid w:val="00650C95"/>
    <w:rsid w:val="0065131A"/>
    <w:rsid w:val="00652A9F"/>
    <w:rsid w:val="006537C6"/>
    <w:rsid w:val="00655C31"/>
    <w:rsid w:val="00656A22"/>
    <w:rsid w:val="00660A2D"/>
    <w:rsid w:val="00661031"/>
    <w:rsid w:val="00662BDC"/>
    <w:rsid w:val="00665FBC"/>
    <w:rsid w:val="00666FBE"/>
    <w:rsid w:val="0066709E"/>
    <w:rsid w:val="00667EF7"/>
    <w:rsid w:val="00674348"/>
    <w:rsid w:val="006744CD"/>
    <w:rsid w:val="00674BA1"/>
    <w:rsid w:val="0067604C"/>
    <w:rsid w:val="00677266"/>
    <w:rsid w:val="00677F22"/>
    <w:rsid w:val="00680AE6"/>
    <w:rsid w:val="006818FB"/>
    <w:rsid w:val="006900F5"/>
    <w:rsid w:val="00692E91"/>
    <w:rsid w:val="00694E66"/>
    <w:rsid w:val="00694EAB"/>
    <w:rsid w:val="0069623E"/>
    <w:rsid w:val="006978CD"/>
    <w:rsid w:val="006A0A8C"/>
    <w:rsid w:val="006A0C1C"/>
    <w:rsid w:val="006A132C"/>
    <w:rsid w:val="006A13AA"/>
    <w:rsid w:val="006A2688"/>
    <w:rsid w:val="006A2870"/>
    <w:rsid w:val="006A3863"/>
    <w:rsid w:val="006A39C2"/>
    <w:rsid w:val="006A4AB0"/>
    <w:rsid w:val="006A5866"/>
    <w:rsid w:val="006B04AA"/>
    <w:rsid w:val="006B33CF"/>
    <w:rsid w:val="006B7D8F"/>
    <w:rsid w:val="006C7676"/>
    <w:rsid w:val="006D030D"/>
    <w:rsid w:val="006D21E6"/>
    <w:rsid w:val="006D3043"/>
    <w:rsid w:val="006D3B02"/>
    <w:rsid w:val="006D50F3"/>
    <w:rsid w:val="006D73AF"/>
    <w:rsid w:val="006E0132"/>
    <w:rsid w:val="006E0650"/>
    <w:rsid w:val="006E0BA9"/>
    <w:rsid w:val="006E1014"/>
    <w:rsid w:val="006E27B3"/>
    <w:rsid w:val="006E3919"/>
    <w:rsid w:val="006E5A0A"/>
    <w:rsid w:val="006E7EC8"/>
    <w:rsid w:val="006F005D"/>
    <w:rsid w:val="006F348B"/>
    <w:rsid w:val="006F4CC8"/>
    <w:rsid w:val="006F5607"/>
    <w:rsid w:val="006F574B"/>
    <w:rsid w:val="006F7BB1"/>
    <w:rsid w:val="00703704"/>
    <w:rsid w:val="007037C6"/>
    <w:rsid w:val="00704CAA"/>
    <w:rsid w:val="007054AF"/>
    <w:rsid w:val="007067DD"/>
    <w:rsid w:val="00706D81"/>
    <w:rsid w:val="00707291"/>
    <w:rsid w:val="0071057F"/>
    <w:rsid w:val="00710EE8"/>
    <w:rsid w:val="00712A79"/>
    <w:rsid w:val="00713FDE"/>
    <w:rsid w:val="007150D6"/>
    <w:rsid w:val="00715EF4"/>
    <w:rsid w:val="0071711A"/>
    <w:rsid w:val="0071772C"/>
    <w:rsid w:val="00722342"/>
    <w:rsid w:val="00722EE0"/>
    <w:rsid w:val="00722F88"/>
    <w:rsid w:val="00723301"/>
    <w:rsid w:val="00724B16"/>
    <w:rsid w:val="00725597"/>
    <w:rsid w:val="00727FA1"/>
    <w:rsid w:val="0073018E"/>
    <w:rsid w:val="007331BE"/>
    <w:rsid w:val="00735D85"/>
    <w:rsid w:val="00740971"/>
    <w:rsid w:val="0074107D"/>
    <w:rsid w:val="0074270C"/>
    <w:rsid w:val="007428A9"/>
    <w:rsid w:val="00744A0B"/>
    <w:rsid w:val="00746408"/>
    <w:rsid w:val="007467C5"/>
    <w:rsid w:val="007468B6"/>
    <w:rsid w:val="00747760"/>
    <w:rsid w:val="007505FE"/>
    <w:rsid w:val="0075181F"/>
    <w:rsid w:val="00755705"/>
    <w:rsid w:val="00760507"/>
    <w:rsid w:val="007637A4"/>
    <w:rsid w:val="00763DE5"/>
    <w:rsid w:val="00767531"/>
    <w:rsid w:val="00767919"/>
    <w:rsid w:val="007711B5"/>
    <w:rsid w:val="007717BA"/>
    <w:rsid w:val="00771F7B"/>
    <w:rsid w:val="00772E8B"/>
    <w:rsid w:val="00775CAA"/>
    <w:rsid w:val="00777577"/>
    <w:rsid w:val="007806C9"/>
    <w:rsid w:val="00780C9F"/>
    <w:rsid w:val="00781A91"/>
    <w:rsid w:val="0078227D"/>
    <w:rsid w:val="007831D6"/>
    <w:rsid w:val="007834C6"/>
    <w:rsid w:val="0078429F"/>
    <w:rsid w:val="00784727"/>
    <w:rsid w:val="00784831"/>
    <w:rsid w:val="00785806"/>
    <w:rsid w:val="0078584A"/>
    <w:rsid w:val="00786145"/>
    <w:rsid w:val="0078733A"/>
    <w:rsid w:val="00787EDE"/>
    <w:rsid w:val="00792F96"/>
    <w:rsid w:val="007952E2"/>
    <w:rsid w:val="00796875"/>
    <w:rsid w:val="007A36EB"/>
    <w:rsid w:val="007A4003"/>
    <w:rsid w:val="007A42E0"/>
    <w:rsid w:val="007A48D1"/>
    <w:rsid w:val="007A59D7"/>
    <w:rsid w:val="007A5C23"/>
    <w:rsid w:val="007A611A"/>
    <w:rsid w:val="007A63D6"/>
    <w:rsid w:val="007B06DA"/>
    <w:rsid w:val="007B1550"/>
    <w:rsid w:val="007B5376"/>
    <w:rsid w:val="007B5887"/>
    <w:rsid w:val="007B695B"/>
    <w:rsid w:val="007B6FA5"/>
    <w:rsid w:val="007C214F"/>
    <w:rsid w:val="007C2918"/>
    <w:rsid w:val="007C2E9F"/>
    <w:rsid w:val="007C34DC"/>
    <w:rsid w:val="007D09C5"/>
    <w:rsid w:val="007D0C4F"/>
    <w:rsid w:val="007D143A"/>
    <w:rsid w:val="007D3C94"/>
    <w:rsid w:val="007D43A8"/>
    <w:rsid w:val="007D5510"/>
    <w:rsid w:val="007D6CA5"/>
    <w:rsid w:val="007E3A29"/>
    <w:rsid w:val="007E3D3A"/>
    <w:rsid w:val="007E5581"/>
    <w:rsid w:val="007E6645"/>
    <w:rsid w:val="007E78DD"/>
    <w:rsid w:val="007E7C77"/>
    <w:rsid w:val="007F1365"/>
    <w:rsid w:val="007F3E7C"/>
    <w:rsid w:val="007F4872"/>
    <w:rsid w:val="007F49F9"/>
    <w:rsid w:val="007F51BC"/>
    <w:rsid w:val="0080033D"/>
    <w:rsid w:val="00800813"/>
    <w:rsid w:val="00804203"/>
    <w:rsid w:val="00806633"/>
    <w:rsid w:val="008106E9"/>
    <w:rsid w:val="00812B5D"/>
    <w:rsid w:val="0082287E"/>
    <w:rsid w:val="00822D0B"/>
    <w:rsid w:val="00824FF0"/>
    <w:rsid w:val="00835A68"/>
    <w:rsid w:val="00835D46"/>
    <w:rsid w:val="00836464"/>
    <w:rsid w:val="00842D04"/>
    <w:rsid w:val="00843FDC"/>
    <w:rsid w:val="008467DA"/>
    <w:rsid w:val="008500ED"/>
    <w:rsid w:val="00850364"/>
    <w:rsid w:val="008518CC"/>
    <w:rsid w:val="00853ABF"/>
    <w:rsid w:val="0085659E"/>
    <w:rsid w:val="0085690E"/>
    <w:rsid w:val="00857C6A"/>
    <w:rsid w:val="00861025"/>
    <w:rsid w:val="00864CE9"/>
    <w:rsid w:val="008658DB"/>
    <w:rsid w:val="008679B3"/>
    <w:rsid w:val="00867F03"/>
    <w:rsid w:val="008744F3"/>
    <w:rsid w:val="008901B7"/>
    <w:rsid w:val="00890B43"/>
    <w:rsid w:val="00893E59"/>
    <w:rsid w:val="00894AAF"/>
    <w:rsid w:val="00895EC7"/>
    <w:rsid w:val="0089613C"/>
    <w:rsid w:val="00897DC2"/>
    <w:rsid w:val="008A128E"/>
    <w:rsid w:val="008A3E76"/>
    <w:rsid w:val="008A3F5E"/>
    <w:rsid w:val="008A4A52"/>
    <w:rsid w:val="008A6015"/>
    <w:rsid w:val="008A7126"/>
    <w:rsid w:val="008B0A3C"/>
    <w:rsid w:val="008B0AC9"/>
    <w:rsid w:val="008B26B8"/>
    <w:rsid w:val="008B2D6D"/>
    <w:rsid w:val="008B4D4A"/>
    <w:rsid w:val="008B70C9"/>
    <w:rsid w:val="008C1C34"/>
    <w:rsid w:val="008C36E9"/>
    <w:rsid w:val="008C3EC3"/>
    <w:rsid w:val="008C4641"/>
    <w:rsid w:val="008C764E"/>
    <w:rsid w:val="008D66FF"/>
    <w:rsid w:val="008E065D"/>
    <w:rsid w:val="008E0688"/>
    <w:rsid w:val="008E524A"/>
    <w:rsid w:val="008E616A"/>
    <w:rsid w:val="008F203A"/>
    <w:rsid w:val="008F6168"/>
    <w:rsid w:val="008F6EA5"/>
    <w:rsid w:val="00902B0B"/>
    <w:rsid w:val="00904C9F"/>
    <w:rsid w:val="00904DCD"/>
    <w:rsid w:val="009050C2"/>
    <w:rsid w:val="009078DE"/>
    <w:rsid w:val="009103DE"/>
    <w:rsid w:val="009117EE"/>
    <w:rsid w:val="0091679A"/>
    <w:rsid w:val="009214E7"/>
    <w:rsid w:val="00921A6C"/>
    <w:rsid w:val="00922DDD"/>
    <w:rsid w:val="00925B38"/>
    <w:rsid w:val="00932D10"/>
    <w:rsid w:val="00934AB9"/>
    <w:rsid w:val="00934E24"/>
    <w:rsid w:val="00936D29"/>
    <w:rsid w:val="00937AC6"/>
    <w:rsid w:val="00943654"/>
    <w:rsid w:val="009457CA"/>
    <w:rsid w:val="00951168"/>
    <w:rsid w:val="00952983"/>
    <w:rsid w:val="009536F5"/>
    <w:rsid w:val="009555F0"/>
    <w:rsid w:val="00957295"/>
    <w:rsid w:val="00957460"/>
    <w:rsid w:val="00957A9E"/>
    <w:rsid w:val="009605EA"/>
    <w:rsid w:val="00967171"/>
    <w:rsid w:val="0096798B"/>
    <w:rsid w:val="00971E78"/>
    <w:rsid w:val="00973CA3"/>
    <w:rsid w:val="0097569D"/>
    <w:rsid w:val="009767FC"/>
    <w:rsid w:val="00980E43"/>
    <w:rsid w:val="00981E0E"/>
    <w:rsid w:val="009820F0"/>
    <w:rsid w:val="0098596A"/>
    <w:rsid w:val="00985E13"/>
    <w:rsid w:val="0099648B"/>
    <w:rsid w:val="00996D6B"/>
    <w:rsid w:val="009976D7"/>
    <w:rsid w:val="00997E38"/>
    <w:rsid w:val="009A049F"/>
    <w:rsid w:val="009B02D9"/>
    <w:rsid w:val="009B03AA"/>
    <w:rsid w:val="009B0DDD"/>
    <w:rsid w:val="009B241C"/>
    <w:rsid w:val="009B3467"/>
    <w:rsid w:val="009B3824"/>
    <w:rsid w:val="009B3A48"/>
    <w:rsid w:val="009B60CF"/>
    <w:rsid w:val="009B6361"/>
    <w:rsid w:val="009C5162"/>
    <w:rsid w:val="009D0995"/>
    <w:rsid w:val="009D3594"/>
    <w:rsid w:val="009D6B59"/>
    <w:rsid w:val="009E309A"/>
    <w:rsid w:val="009E419A"/>
    <w:rsid w:val="009E443E"/>
    <w:rsid w:val="009E6EA2"/>
    <w:rsid w:val="009F0601"/>
    <w:rsid w:val="009F1452"/>
    <w:rsid w:val="009F3C0A"/>
    <w:rsid w:val="009F5E1C"/>
    <w:rsid w:val="009F5F99"/>
    <w:rsid w:val="00A01E8F"/>
    <w:rsid w:val="00A02A88"/>
    <w:rsid w:val="00A03B21"/>
    <w:rsid w:val="00A07ACF"/>
    <w:rsid w:val="00A105FB"/>
    <w:rsid w:val="00A10CE5"/>
    <w:rsid w:val="00A11CB1"/>
    <w:rsid w:val="00A16B9F"/>
    <w:rsid w:val="00A16DD5"/>
    <w:rsid w:val="00A170F8"/>
    <w:rsid w:val="00A20896"/>
    <w:rsid w:val="00A21577"/>
    <w:rsid w:val="00A22A0F"/>
    <w:rsid w:val="00A24715"/>
    <w:rsid w:val="00A318D0"/>
    <w:rsid w:val="00A32AF2"/>
    <w:rsid w:val="00A36056"/>
    <w:rsid w:val="00A36B7E"/>
    <w:rsid w:val="00A41F21"/>
    <w:rsid w:val="00A437EA"/>
    <w:rsid w:val="00A43E30"/>
    <w:rsid w:val="00A44CE3"/>
    <w:rsid w:val="00A453FC"/>
    <w:rsid w:val="00A47093"/>
    <w:rsid w:val="00A50733"/>
    <w:rsid w:val="00A523F1"/>
    <w:rsid w:val="00A53AC7"/>
    <w:rsid w:val="00A555D0"/>
    <w:rsid w:val="00A56A93"/>
    <w:rsid w:val="00A654F8"/>
    <w:rsid w:val="00A6565D"/>
    <w:rsid w:val="00A70AD3"/>
    <w:rsid w:val="00A72CE1"/>
    <w:rsid w:val="00A734B2"/>
    <w:rsid w:val="00A84CEF"/>
    <w:rsid w:val="00A85A25"/>
    <w:rsid w:val="00A877A2"/>
    <w:rsid w:val="00A87E44"/>
    <w:rsid w:val="00A904E7"/>
    <w:rsid w:val="00A90B1D"/>
    <w:rsid w:val="00A90FE6"/>
    <w:rsid w:val="00A93220"/>
    <w:rsid w:val="00A95C14"/>
    <w:rsid w:val="00A96BD9"/>
    <w:rsid w:val="00A974D8"/>
    <w:rsid w:val="00AA025D"/>
    <w:rsid w:val="00AA1C0B"/>
    <w:rsid w:val="00AA1EAA"/>
    <w:rsid w:val="00AA5D3D"/>
    <w:rsid w:val="00AA6B79"/>
    <w:rsid w:val="00AB06B9"/>
    <w:rsid w:val="00AB5C3D"/>
    <w:rsid w:val="00AB696A"/>
    <w:rsid w:val="00AB6ACD"/>
    <w:rsid w:val="00AB7171"/>
    <w:rsid w:val="00AC0BED"/>
    <w:rsid w:val="00AC21BF"/>
    <w:rsid w:val="00AC259A"/>
    <w:rsid w:val="00AC369C"/>
    <w:rsid w:val="00AC3F4F"/>
    <w:rsid w:val="00AD037A"/>
    <w:rsid w:val="00AD05E2"/>
    <w:rsid w:val="00AD1CF8"/>
    <w:rsid w:val="00AD304C"/>
    <w:rsid w:val="00AD489F"/>
    <w:rsid w:val="00AD4D11"/>
    <w:rsid w:val="00AD4E4B"/>
    <w:rsid w:val="00AD5884"/>
    <w:rsid w:val="00AD6183"/>
    <w:rsid w:val="00AE0098"/>
    <w:rsid w:val="00AE1027"/>
    <w:rsid w:val="00AE13A3"/>
    <w:rsid w:val="00AE23BF"/>
    <w:rsid w:val="00AE24DD"/>
    <w:rsid w:val="00AE25AB"/>
    <w:rsid w:val="00AE380B"/>
    <w:rsid w:val="00AE46FA"/>
    <w:rsid w:val="00AE7C7A"/>
    <w:rsid w:val="00AE7F92"/>
    <w:rsid w:val="00AF3430"/>
    <w:rsid w:val="00B008C2"/>
    <w:rsid w:val="00B03F4D"/>
    <w:rsid w:val="00B050FD"/>
    <w:rsid w:val="00B06C01"/>
    <w:rsid w:val="00B126A3"/>
    <w:rsid w:val="00B13455"/>
    <w:rsid w:val="00B16F98"/>
    <w:rsid w:val="00B176C3"/>
    <w:rsid w:val="00B2045C"/>
    <w:rsid w:val="00B20C5A"/>
    <w:rsid w:val="00B2146B"/>
    <w:rsid w:val="00B224DD"/>
    <w:rsid w:val="00B2266B"/>
    <w:rsid w:val="00B31A3A"/>
    <w:rsid w:val="00B33693"/>
    <w:rsid w:val="00B33F0A"/>
    <w:rsid w:val="00B347C7"/>
    <w:rsid w:val="00B364F3"/>
    <w:rsid w:val="00B36ECF"/>
    <w:rsid w:val="00B3789D"/>
    <w:rsid w:val="00B40080"/>
    <w:rsid w:val="00B42B6E"/>
    <w:rsid w:val="00B51A1F"/>
    <w:rsid w:val="00B52E93"/>
    <w:rsid w:val="00B53B6B"/>
    <w:rsid w:val="00B545BA"/>
    <w:rsid w:val="00B5542C"/>
    <w:rsid w:val="00B55847"/>
    <w:rsid w:val="00B55AF7"/>
    <w:rsid w:val="00B56F9A"/>
    <w:rsid w:val="00B60E85"/>
    <w:rsid w:val="00B6161D"/>
    <w:rsid w:val="00B6390D"/>
    <w:rsid w:val="00B647A2"/>
    <w:rsid w:val="00B653E2"/>
    <w:rsid w:val="00B67DAA"/>
    <w:rsid w:val="00B70897"/>
    <w:rsid w:val="00B71FA9"/>
    <w:rsid w:val="00B72E79"/>
    <w:rsid w:val="00B74994"/>
    <w:rsid w:val="00B7613C"/>
    <w:rsid w:val="00B76808"/>
    <w:rsid w:val="00B76BEC"/>
    <w:rsid w:val="00B7793E"/>
    <w:rsid w:val="00B81DB4"/>
    <w:rsid w:val="00B858E0"/>
    <w:rsid w:val="00B90575"/>
    <w:rsid w:val="00B908F4"/>
    <w:rsid w:val="00B916EF"/>
    <w:rsid w:val="00B92EBC"/>
    <w:rsid w:val="00B96222"/>
    <w:rsid w:val="00B96C66"/>
    <w:rsid w:val="00BA17CC"/>
    <w:rsid w:val="00BA2A7A"/>
    <w:rsid w:val="00BA319A"/>
    <w:rsid w:val="00BA430F"/>
    <w:rsid w:val="00BA5E30"/>
    <w:rsid w:val="00BB2848"/>
    <w:rsid w:val="00BB52C8"/>
    <w:rsid w:val="00BB5FC1"/>
    <w:rsid w:val="00BC01E1"/>
    <w:rsid w:val="00BC0AA9"/>
    <w:rsid w:val="00BC1EF9"/>
    <w:rsid w:val="00BC1FE4"/>
    <w:rsid w:val="00BC306A"/>
    <w:rsid w:val="00BC7A71"/>
    <w:rsid w:val="00BD187E"/>
    <w:rsid w:val="00BD2B04"/>
    <w:rsid w:val="00BD2D10"/>
    <w:rsid w:val="00BE1CD4"/>
    <w:rsid w:val="00BE1DA9"/>
    <w:rsid w:val="00BE25BD"/>
    <w:rsid w:val="00BF053C"/>
    <w:rsid w:val="00BF06C3"/>
    <w:rsid w:val="00BF50CF"/>
    <w:rsid w:val="00BF6E01"/>
    <w:rsid w:val="00BF75D0"/>
    <w:rsid w:val="00C02DCA"/>
    <w:rsid w:val="00C02E17"/>
    <w:rsid w:val="00C04186"/>
    <w:rsid w:val="00C0696A"/>
    <w:rsid w:val="00C11383"/>
    <w:rsid w:val="00C12695"/>
    <w:rsid w:val="00C13BFF"/>
    <w:rsid w:val="00C15F97"/>
    <w:rsid w:val="00C16244"/>
    <w:rsid w:val="00C16581"/>
    <w:rsid w:val="00C22CE8"/>
    <w:rsid w:val="00C2388B"/>
    <w:rsid w:val="00C2549E"/>
    <w:rsid w:val="00C27BEF"/>
    <w:rsid w:val="00C31043"/>
    <w:rsid w:val="00C31CAC"/>
    <w:rsid w:val="00C332EB"/>
    <w:rsid w:val="00C34028"/>
    <w:rsid w:val="00C3508B"/>
    <w:rsid w:val="00C36BCA"/>
    <w:rsid w:val="00C40D87"/>
    <w:rsid w:val="00C43682"/>
    <w:rsid w:val="00C4555F"/>
    <w:rsid w:val="00C46ABA"/>
    <w:rsid w:val="00C50A45"/>
    <w:rsid w:val="00C5124D"/>
    <w:rsid w:val="00C51888"/>
    <w:rsid w:val="00C542B5"/>
    <w:rsid w:val="00C54FDE"/>
    <w:rsid w:val="00C552B4"/>
    <w:rsid w:val="00C61233"/>
    <w:rsid w:val="00C61C05"/>
    <w:rsid w:val="00C62410"/>
    <w:rsid w:val="00C642E2"/>
    <w:rsid w:val="00C6499B"/>
    <w:rsid w:val="00C65065"/>
    <w:rsid w:val="00C701D4"/>
    <w:rsid w:val="00C72087"/>
    <w:rsid w:val="00C72861"/>
    <w:rsid w:val="00C73B3B"/>
    <w:rsid w:val="00C74960"/>
    <w:rsid w:val="00C764BE"/>
    <w:rsid w:val="00C8012C"/>
    <w:rsid w:val="00C81B39"/>
    <w:rsid w:val="00C823E2"/>
    <w:rsid w:val="00C83EAD"/>
    <w:rsid w:val="00C841D5"/>
    <w:rsid w:val="00C8693C"/>
    <w:rsid w:val="00C86959"/>
    <w:rsid w:val="00C91916"/>
    <w:rsid w:val="00C92EFE"/>
    <w:rsid w:val="00C95978"/>
    <w:rsid w:val="00C96909"/>
    <w:rsid w:val="00C975F6"/>
    <w:rsid w:val="00C97707"/>
    <w:rsid w:val="00C97EE1"/>
    <w:rsid w:val="00CA0B02"/>
    <w:rsid w:val="00CA449B"/>
    <w:rsid w:val="00CA46A4"/>
    <w:rsid w:val="00CA4E90"/>
    <w:rsid w:val="00CA5B8C"/>
    <w:rsid w:val="00CA6069"/>
    <w:rsid w:val="00CA6527"/>
    <w:rsid w:val="00CA6AB6"/>
    <w:rsid w:val="00CA6ABC"/>
    <w:rsid w:val="00CA7E11"/>
    <w:rsid w:val="00CB147C"/>
    <w:rsid w:val="00CB1F96"/>
    <w:rsid w:val="00CB31CD"/>
    <w:rsid w:val="00CB58A8"/>
    <w:rsid w:val="00CB6220"/>
    <w:rsid w:val="00CB6AC6"/>
    <w:rsid w:val="00CB7192"/>
    <w:rsid w:val="00CB7FD8"/>
    <w:rsid w:val="00CC1DAA"/>
    <w:rsid w:val="00CC268E"/>
    <w:rsid w:val="00CC35B3"/>
    <w:rsid w:val="00CC61D1"/>
    <w:rsid w:val="00CC78C2"/>
    <w:rsid w:val="00CD1204"/>
    <w:rsid w:val="00CD2F15"/>
    <w:rsid w:val="00CD3FCC"/>
    <w:rsid w:val="00CD4559"/>
    <w:rsid w:val="00CD4651"/>
    <w:rsid w:val="00CD60AA"/>
    <w:rsid w:val="00CE027D"/>
    <w:rsid w:val="00CE43C7"/>
    <w:rsid w:val="00CE4DF5"/>
    <w:rsid w:val="00CE5505"/>
    <w:rsid w:val="00CE65DE"/>
    <w:rsid w:val="00D02226"/>
    <w:rsid w:val="00D03F1B"/>
    <w:rsid w:val="00D061B2"/>
    <w:rsid w:val="00D079C2"/>
    <w:rsid w:val="00D10951"/>
    <w:rsid w:val="00D11F7C"/>
    <w:rsid w:val="00D1296B"/>
    <w:rsid w:val="00D21135"/>
    <w:rsid w:val="00D215B1"/>
    <w:rsid w:val="00D224B5"/>
    <w:rsid w:val="00D22C95"/>
    <w:rsid w:val="00D24DA0"/>
    <w:rsid w:val="00D25073"/>
    <w:rsid w:val="00D273ED"/>
    <w:rsid w:val="00D30CDA"/>
    <w:rsid w:val="00D32556"/>
    <w:rsid w:val="00D325B6"/>
    <w:rsid w:val="00D32977"/>
    <w:rsid w:val="00D32CEF"/>
    <w:rsid w:val="00D36843"/>
    <w:rsid w:val="00D36902"/>
    <w:rsid w:val="00D4374C"/>
    <w:rsid w:val="00D45423"/>
    <w:rsid w:val="00D458C0"/>
    <w:rsid w:val="00D55791"/>
    <w:rsid w:val="00D5708F"/>
    <w:rsid w:val="00D60159"/>
    <w:rsid w:val="00D651A6"/>
    <w:rsid w:val="00D66E59"/>
    <w:rsid w:val="00D712F9"/>
    <w:rsid w:val="00D73AB2"/>
    <w:rsid w:val="00D74929"/>
    <w:rsid w:val="00D76533"/>
    <w:rsid w:val="00D87521"/>
    <w:rsid w:val="00D87F92"/>
    <w:rsid w:val="00D90F27"/>
    <w:rsid w:val="00D912F8"/>
    <w:rsid w:val="00D91799"/>
    <w:rsid w:val="00D94A1C"/>
    <w:rsid w:val="00D95D66"/>
    <w:rsid w:val="00D971AF"/>
    <w:rsid w:val="00DA2CED"/>
    <w:rsid w:val="00DA2E49"/>
    <w:rsid w:val="00DA32A7"/>
    <w:rsid w:val="00DA34DF"/>
    <w:rsid w:val="00DA4DB9"/>
    <w:rsid w:val="00DA6339"/>
    <w:rsid w:val="00DA7302"/>
    <w:rsid w:val="00DA7900"/>
    <w:rsid w:val="00DA7984"/>
    <w:rsid w:val="00DB0EE1"/>
    <w:rsid w:val="00DB482E"/>
    <w:rsid w:val="00DB645E"/>
    <w:rsid w:val="00DC484D"/>
    <w:rsid w:val="00DD211F"/>
    <w:rsid w:val="00DD2FB0"/>
    <w:rsid w:val="00DD65EB"/>
    <w:rsid w:val="00DE51D7"/>
    <w:rsid w:val="00DF1B2E"/>
    <w:rsid w:val="00DF1F6C"/>
    <w:rsid w:val="00DF32D8"/>
    <w:rsid w:val="00DF33A0"/>
    <w:rsid w:val="00DF3E22"/>
    <w:rsid w:val="00DF4392"/>
    <w:rsid w:val="00DF4B38"/>
    <w:rsid w:val="00DF4C26"/>
    <w:rsid w:val="00DF5793"/>
    <w:rsid w:val="00DF6217"/>
    <w:rsid w:val="00DF7CEC"/>
    <w:rsid w:val="00E04307"/>
    <w:rsid w:val="00E051C8"/>
    <w:rsid w:val="00E053E1"/>
    <w:rsid w:val="00E1018A"/>
    <w:rsid w:val="00E178BB"/>
    <w:rsid w:val="00E20788"/>
    <w:rsid w:val="00E22DB2"/>
    <w:rsid w:val="00E23A19"/>
    <w:rsid w:val="00E23FCB"/>
    <w:rsid w:val="00E252BE"/>
    <w:rsid w:val="00E25916"/>
    <w:rsid w:val="00E3075D"/>
    <w:rsid w:val="00E30F3F"/>
    <w:rsid w:val="00E310AC"/>
    <w:rsid w:val="00E31114"/>
    <w:rsid w:val="00E31B40"/>
    <w:rsid w:val="00E3211B"/>
    <w:rsid w:val="00E378F6"/>
    <w:rsid w:val="00E43FF2"/>
    <w:rsid w:val="00E469D9"/>
    <w:rsid w:val="00E513A9"/>
    <w:rsid w:val="00E55C77"/>
    <w:rsid w:val="00E561E4"/>
    <w:rsid w:val="00E56646"/>
    <w:rsid w:val="00E626C1"/>
    <w:rsid w:val="00E630DE"/>
    <w:rsid w:val="00E640CF"/>
    <w:rsid w:val="00E65567"/>
    <w:rsid w:val="00E676F7"/>
    <w:rsid w:val="00E70DCC"/>
    <w:rsid w:val="00E70E63"/>
    <w:rsid w:val="00E759FA"/>
    <w:rsid w:val="00E76290"/>
    <w:rsid w:val="00E779B1"/>
    <w:rsid w:val="00E82FA4"/>
    <w:rsid w:val="00E860FB"/>
    <w:rsid w:val="00E8760A"/>
    <w:rsid w:val="00E90A0F"/>
    <w:rsid w:val="00E93697"/>
    <w:rsid w:val="00E93F7C"/>
    <w:rsid w:val="00E95429"/>
    <w:rsid w:val="00EA0DDA"/>
    <w:rsid w:val="00EA1FB4"/>
    <w:rsid w:val="00EA26D3"/>
    <w:rsid w:val="00EA2D7F"/>
    <w:rsid w:val="00EA2EB0"/>
    <w:rsid w:val="00EA32CD"/>
    <w:rsid w:val="00EA3CB8"/>
    <w:rsid w:val="00EA5235"/>
    <w:rsid w:val="00EB0394"/>
    <w:rsid w:val="00EB0CD3"/>
    <w:rsid w:val="00EB2AA4"/>
    <w:rsid w:val="00EB2FF1"/>
    <w:rsid w:val="00EB6ECC"/>
    <w:rsid w:val="00EC0B12"/>
    <w:rsid w:val="00EC3965"/>
    <w:rsid w:val="00EC4F0E"/>
    <w:rsid w:val="00EC69F7"/>
    <w:rsid w:val="00ED1C7C"/>
    <w:rsid w:val="00ED24DD"/>
    <w:rsid w:val="00ED40D4"/>
    <w:rsid w:val="00ED4CDC"/>
    <w:rsid w:val="00EE0873"/>
    <w:rsid w:val="00EE196B"/>
    <w:rsid w:val="00EE3D22"/>
    <w:rsid w:val="00EE6455"/>
    <w:rsid w:val="00EE7BED"/>
    <w:rsid w:val="00EE7CC3"/>
    <w:rsid w:val="00EF0205"/>
    <w:rsid w:val="00EF02F0"/>
    <w:rsid w:val="00EF1B70"/>
    <w:rsid w:val="00EF337D"/>
    <w:rsid w:val="00EF4675"/>
    <w:rsid w:val="00EF5E91"/>
    <w:rsid w:val="00EF5F92"/>
    <w:rsid w:val="00F00A93"/>
    <w:rsid w:val="00F02B49"/>
    <w:rsid w:val="00F02BD2"/>
    <w:rsid w:val="00F02D29"/>
    <w:rsid w:val="00F02E87"/>
    <w:rsid w:val="00F04F47"/>
    <w:rsid w:val="00F058EE"/>
    <w:rsid w:val="00F05DB2"/>
    <w:rsid w:val="00F07398"/>
    <w:rsid w:val="00F07696"/>
    <w:rsid w:val="00F10F2E"/>
    <w:rsid w:val="00F12C95"/>
    <w:rsid w:val="00F14EC0"/>
    <w:rsid w:val="00F15C77"/>
    <w:rsid w:val="00F210D2"/>
    <w:rsid w:val="00F21EBC"/>
    <w:rsid w:val="00F22E5F"/>
    <w:rsid w:val="00F24ED6"/>
    <w:rsid w:val="00F25271"/>
    <w:rsid w:val="00F25E56"/>
    <w:rsid w:val="00F26BF2"/>
    <w:rsid w:val="00F27D20"/>
    <w:rsid w:val="00F30391"/>
    <w:rsid w:val="00F30444"/>
    <w:rsid w:val="00F3137F"/>
    <w:rsid w:val="00F31EEF"/>
    <w:rsid w:val="00F323F6"/>
    <w:rsid w:val="00F35DDA"/>
    <w:rsid w:val="00F35F65"/>
    <w:rsid w:val="00F37518"/>
    <w:rsid w:val="00F40124"/>
    <w:rsid w:val="00F42355"/>
    <w:rsid w:val="00F45A1D"/>
    <w:rsid w:val="00F51878"/>
    <w:rsid w:val="00F52D82"/>
    <w:rsid w:val="00F535AC"/>
    <w:rsid w:val="00F53CEF"/>
    <w:rsid w:val="00F5488A"/>
    <w:rsid w:val="00F56004"/>
    <w:rsid w:val="00F56E19"/>
    <w:rsid w:val="00F60769"/>
    <w:rsid w:val="00F609BD"/>
    <w:rsid w:val="00F61F05"/>
    <w:rsid w:val="00F628D8"/>
    <w:rsid w:val="00F7004E"/>
    <w:rsid w:val="00F71607"/>
    <w:rsid w:val="00F71E59"/>
    <w:rsid w:val="00F72521"/>
    <w:rsid w:val="00F77E6D"/>
    <w:rsid w:val="00F80F0C"/>
    <w:rsid w:val="00F8455A"/>
    <w:rsid w:val="00F90677"/>
    <w:rsid w:val="00F926B8"/>
    <w:rsid w:val="00F93359"/>
    <w:rsid w:val="00F97E1C"/>
    <w:rsid w:val="00FA2BB9"/>
    <w:rsid w:val="00FA2D50"/>
    <w:rsid w:val="00FA4D5F"/>
    <w:rsid w:val="00FA5856"/>
    <w:rsid w:val="00FA74EF"/>
    <w:rsid w:val="00FB11B3"/>
    <w:rsid w:val="00FB1EAE"/>
    <w:rsid w:val="00FC25CD"/>
    <w:rsid w:val="00FC58D3"/>
    <w:rsid w:val="00FD085D"/>
    <w:rsid w:val="00FD27E2"/>
    <w:rsid w:val="00FD3312"/>
    <w:rsid w:val="00FD431E"/>
    <w:rsid w:val="00FD5E3B"/>
    <w:rsid w:val="00FE1A0E"/>
    <w:rsid w:val="00FE34A2"/>
    <w:rsid w:val="00FE5C59"/>
    <w:rsid w:val="00FE7BFB"/>
    <w:rsid w:val="00FF07D8"/>
    <w:rsid w:val="00FF3E67"/>
    <w:rsid w:val="00FF6F3F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A4A78"/>
  <w15:chartTrackingRefBased/>
  <w15:docId w15:val="{71957317-2DB6-43FD-90F4-0547D470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UNIKATU">
    <w:name w:val="TEKST KOMUNIKATU"/>
    <w:basedOn w:val="Tekstpodstawowy"/>
    <w:link w:val="TEKSTKOMUNIKATUZnak"/>
    <w:rsid w:val="007D0C4F"/>
    <w:pPr>
      <w:spacing w:after="240" w:line="360" w:lineRule="auto"/>
      <w:jc w:val="both"/>
    </w:pPr>
    <w:rPr>
      <w:rFonts w:ascii="Georgia" w:hAnsi="Georgia"/>
      <w:kern w:val="16"/>
      <w:sz w:val="24"/>
      <w:lang w:val="en-US" w:eastAsia="pl-PL"/>
    </w:rPr>
  </w:style>
  <w:style w:type="character" w:customStyle="1" w:styleId="TEKSTKOMUNIKATUZnak">
    <w:name w:val="TEKST KOMUNIKATU Znak"/>
    <w:link w:val="TEKSTKOMUNIKATU"/>
    <w:locked/>
    <w:rsid w:val="007D0C4F"/>
    <w:rPr>
      <w:rFonts w:ascii="Georgia" w:hAnsi="Georgia"/>
      <w:kern w:val="16"/>
      <w:sz w:val="24"/>
      <w:lang w:val="en-US" w:eastAsia="pl-PL"/>
    </w:rPr>
  </w:style>
  <w:style w:type="character" w:styleId="Uwydatnienie">
    <w:name w:val="Emphasis"/>
    <w:uiPriority w:val="99"/>
    <w:qFormat/>
    <w:rsid w:val="007D0C4F"/>
    <w:rPr>
      <w:rFonts w:cs="Times New Roman"/>
      <w:i/>
    </w:rPr>
  </w:style>
  <w:style w:type="character" w:styleId="Pogrubienie">
    <w:name w:val="Strong"/>
    <w:uiPriority w:val="22"/>
    <w:qFormat/>
    <w:rsid w:val="007D0C4F"/>
    <w:rPr>
      <w:rFonts w:cs="Times New Roman"/>
      <w:b/>
    </w:rPr>
  </w:style>
  <w:style w:type="paragraph" w:customStyle="1" w:styleId="tekstkomunikatu0">
    <w:name w:val="tekstkomunikatu"/>
    <w:basedOn w:val="Normalny"/>
    <w:uiPriority w:val="99"/>
    <w:rsid w:val="007D0C4F"/>
    <w:pPr>
      <w:spacing w:after="240" w:line="360" w:lineRule="auto"/>
      <w:jc w:val="both"/>
    </w:pPr>
    <w:rPr>
      <w:rFonts w:ascii="Georgia" w:eastAsia="Times New Roman" w:hAnsi="Georgia"/>
      <w:sz w:val="24"/>
      <w:szCs w:val="24"/>
      <w:lang w:eastAsia="pl-PL"/>
    </w:rPr>
  </w:style>
  <w:style w:type="paragraph" w:customStyle="1" w:styleId="tytukomunikatu">
    <w:name w:val="tytukomunikatu"/>
    <w:basedOn w:val="Normalny"/>
    <w:uiPriority w:val="99"/>
    <w:rsid w:val="007D0C4F"/>
    <w:pPr>
      <w:keepNext/>
      <w:spacing w:before="120" w:after="120" w:line="360" w:lineRule="auto"/>
    </w:pPr>
    <w:rPr>
      <w:rFonts w:ascii="Georgia" w:eastAsia="Times New Roman" w:hAnsi="Georgia"/>
      <w:cap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D0C4F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7D0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D0C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D0C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0C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D0C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D0C4F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D0C4F"/>
    <w:rPr>
      <w:rFonts w:ascii="Tahoma" w:hAnsi="Tahoma" w:cs="Times New Roman"/>
      <w:sz w:val="16"/>
    </w:rPr>
  </w:style>
  <w:style w:type="character" w:styleId="Hipercze">
    <w:name w:val="Hyperlink"/>
    <w:uiPriority w:val="99"/>
    <w:rsid w:val="0010054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B31A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1A3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31A3A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1A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31A3A"/>
    <w:rPr>
      <w:rFonts w:cs="Times New Roman"/>
      <w:b/>
      <w:bCs/>
      <w:lang w:eastAsia="en-US"/>
    </w:rPr>
  </w:style>
  <w:style w:type="paragraph" w:styleId="NormalnyWeb">
    <w:name w:val="Normal (Web)"/>
    <w:basedOn w:val="Normalny"/>
    <w:uiPriority w:val="99"/>
    <w:rsid w:val="00EB6ECC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0455"/>
    <w:pPr>
      <w:ind w:left="720"/>
      <w:contextualSpacing/>
    </w:pPr>
  </w:style>
  <w:style w:type="paragraph" w:customStyle="1" w:styleId="Tekst">
    <w:name w:val="Tekst"/>
    <w:basedOn w:val="Tekstpodstawowy"/>
    <w:uiPriority w:val="99"/>
    <w:rsid w:val="00B176C3"/>
    <w:pPr>
      <w:spacing w:line="360" w:lineRule="auto"/>
      <w:jc w:val="both"/>
    </w:pPr>
    <w:rPr>
      <w:rFonts w:ascii="Arial" w:eastAsia="Times New Roman" w:hAnsi="Arial" w:cs="Arial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279E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279E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22279E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4E1F5F"/>
  </w:style>
  <w:style w:type="paragraph" w:customStyle="1" w:styleId="mcntmcntmsonormal">
    <w:name w:val="mcntmcntmsonormal"/>
    <w:basedOn w:val="Normalny"/>
    <w:rsid w:val="0039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F3E22"/>
    <w:rPr>
      <w:color w:val="954F72"/>
      <w:u w:val="single"/>
    </w:rPr>
  </w:style>
  <w:style w:type="character" w:customStyle="1" w:styleId="u-linkcomplex-target">
    <w:name w:val="u-linkcomplex-target"/>
    <w:rsid w:val="004E65E1"/>
  </w:style>
  <w:style w:type="paragraph" w:customStyle="1" w:styleId="mcntmsonormal">
    <w:name w:val="mcntmsonormal"/>
    <w:basedOn w:val="Normalny"/>
    <w:rsid w:val="00B16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1296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2708" TargetMode="External"/><Relationship Id="rId12" Type="http://schemas.openxmlformats.org/officeDocument/2006/relationships/hyperlink" Target="https://twitter.com/UOKiKgov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cieloch@uokik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wazne_adres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component/content/?task=vie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LAMA GOLD, MEDFORLIFE – DZIAŁANIA UOKIK</vt:lpstr>
    </vt:vector>
  </TitlesOfParts>
  <Company/>
  <LinksUpToDate>false</LinksUpToDate>
  <CharactersWithSpaces>4560</CharactersWithSpaces>
  <SharedDoc>false</SharedDoc>
  <HLinks>
    <vt:vector size="30" baseType="variant">
      <vt:variant>
        <vt:i4>6422591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mailto:malgorzata.cieloch@uokik.gov.pl</vt:lpwstr>
      </vt:variant>
      <vt:variant>
        <vt:lpwstr/>
      </vt:variant>
      <vt:variant>
        <vt:i4>6422541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https://www.uokik.gov.pl/wazne_adresy.php</vt:lpwstr>
      </vt:variant>
      <vt:variant>
        <vt:lpwstr>faq595</vt:lpwstr>
      </vt:variant>
      <vt:variant>
        <vt:i4>6422541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https://www.uokik.gov.pl/wazne_adresy.php</vt:lpwstr>
      </vt:variant>
      <vt:variant>
        <vt:lpwstr>faq595</vt:lpwstr>
      </vt:variant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https://www.uokik.gov.pl/aktualnosci.php?news_id=12708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 GOLD, MEDFORLIFE – DZIAŁANIA UOKIK</dc:title>
  <dc:subject/>
  <dc:creator>Agnieszka Jaczyńska</dc:creator>
  <cp:keywords/>
  <cp:lastModifiedBy>Magdalena Musiał</cp:lastModifiedBy>
  <cp:revision>2</cp:revision>
  <cp:lastPrinted>2017-12-11T12:09:00Z</cp:lastPrinted>
  <dcterms:created xsi:type="dcterms:W3CDTF">2018-01-22T14:12:00Z</dcterms:created>
  <dcterms:modified xsi:type="dcterms:W3CDTF">2018-01-22T14:12:00Z</dcterms:modified>
</cp:coreProperties>
</file>